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E" w:rsidRPr="000C01BE" w:rsidRDefault="000C01BE" w:rsidP="000C01BE">
      <w:pPr>
        <w:jc w:val="left"/>
        <w:rPr>
          <w:b/>
          <w:sz w:val="28"/>
          <w:szCs w:val="28"/>
        </w:rPr>
      </w:pPr>
      <w:r w:rsidRPr="000C01BE">
        <w:rPr>
          <w:rFonts w:hint="eastAsia"/>
          <w:b/>
          <w:sz w:val="28"/>
          <w:szCs w:val="28"/>
        </w:rPr>
        <w:t>附件：</w:t>
      </w:r>
    </w:p>
    <w:p w:rsidR="00253F4C" w:rsidRPr="00EF47FE" w:rsidRDefault="008F22CD" w:rsidP="00253F4C">
      <w:pPr>
        <w:jc w:val="center"/>
        <w:rPr>
          <w:b/>
          <w:sz w:val="30"/>
          <w:szCs w:val="30"/>
        </w:rPr>
      </w:pPr>
      <w:r>
        <w:rPr>
          <w:rFonts w:hint="eastAsia"/>
          <w:b/>
          <w:sz w:val="30"/>
          <w:szCs w:val="30"/>
        </w:rPr>
        <w:t>江西农业大学</w:t>
      </w:r>
      <w:r w:rsidR="00253F4C" w:rsidRPr="00EF47FE">
        <w:rPr>
          <w:rFonts w:hint="eastAsia"/>
          <w:b/>
          <w:sz w:val="30"/>
          <w:szCs w:val="30"/>
        </w:rPr>
        <w:t>十届</w:t>
      </w:r>
      <w:r w:rsidR="00EB74E6">
        <w:rPr>
          <w:rFonts w:hint="eastAsia"/>
          <w:b/>
          <w:sz w:val="30"/>
          <w:szCs w:val="30"/>
        </w:rPr>
        <w:t>五</w:t>
      </w:r>
      <w:r w:rsidR="00253F4C" w:rsidRPr="00EF47FE">
        <w:rPr>
          <w:rFonts w:hint="eastAsia"/>
          <w:b/>
          <w:sz w:val="30"/>
          <w:szCs w:val="30"/>
        </w:rPr>
        <w:t>次教代会提案办理回复具体内容</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1842"/>
        <w:gridCol w:w="4962"/>
        <w:gridCol w:w="992"/>
        <w:gridCol w:w="5386"/>
        <w:gridCol w:w="993"/>
      </w:tblGrid>
      <w:tr w:rsidR="00253F4C" w:rsidRPr="00BE5201" w:rsidTr="00B45E32">
        <w:trPr>
          <w:trHeight w:val="459"/>
        </w:trPr>
        <w:tc>
          <w:tcPr>
            <w:tcW w:w="993" w:type="dxa"/>
            <w:vAlign w:val="center"/>
          </w:tcPr>
          <w:p w:rsidR="00253F4C" w:rsidRPr="004A3D77" w:rsidRDefault="00253F4C" w:rsidP="00B4632C">
            <w:pPr>
              <w:snapToGrid w:val="0"/>
              <w:ind w:left="-57" w:right="-57"/>
              <w:jc w:val="center"/>
              <w:rPr>
                <w:rFonts w:ascii="仿宋" w:eastAsia="仿宋" w:hAnsi="仿宋"/>
                <w:b/>
                <w:szCs w:val="21"/>
              </w:rPr>
            </w:pPr>
            <w:r w:rsidRPr="004A3D77">
              <w:rPr>
                <w:rFonts w:ascii="仿宋" w:eastAsia="仿宋" w:hAnsi="仿宋" w:cs="Damascus" w:hint="eastAsia"/>
                <w:b/>
                <w:szCs w:val="21"/>
              </w:rPr>
              <w:t>提案号</w:t>
            </w:r>
          </w:p>
        </w:tc>
        <w:tc>
          <w:tcPr>
            <w:tcW w:w="851" w:type="dxa"/>
            <w:vAlign w:val="center"/>
          </w:tcPr>
          <w:p w:rsidR="00253F4C" w:rsidRPr="004A3D77" w:rsidRDefault="00253F4C" w:rsidP="00B4632C">
            <w:pPr>
              <w:jc w:val="center"/>
              <w:rPr>
                <w:rFonts w:ascii="仿宋" w:eastAsia="仿宋" w:hAnsi="仿宋"/>
                <w:b/>
                <w:szCs w:val="21"/>
              </w:rPr>
            </w:pPr>
            <w:r w:rsidRPr="004A3D77">
              <w:rPr>
                <w:rFonts w:ascii="仿宋" w:eastAsia="仿宋" w:hAnsi="仿宋" w:hint="eastAsia"/>
                <w:b/>
                <w:szCs w:val="21"/>
              </w:rPr>
              <w:t>提案人</w:t>
            </w:r>
          </w:p>
        </w:tc>
        <w:tc>
          <w:tcPr>
            <w:tcW w:w="1842" w:type="dxa"/>
            <w:vAlign w:val="center"/>
          </w:tcPr>
          <w:p w:rsidR="00253F4C" w:rsidRPr="004A3D77" w:rsidRDefault="00253F4C" w:rsidP="00B4632C">
            <w:pPr>
              <w:snapToGrid w:val="0"/>
              <w:ind w:left="-57" w:right="-57"/>
              <w:jc w:val="center"/>
              <w:rPr>
                <w:rFonts w:ascii="仿宋" w:eastAsia="仿宋" w:hAnsi="仿宋" w:cs="Damascus"/>
                <w:b/>
                <w:szCs w:val="21"/>
              </w:rPr>
            </w:pPr>
            <w:r w:rsidRPr="004A3D77">
              <w:rPr>
                <w:rFonts w:ascii="仿宋" w:eastAsia="仿宋" w:hAnsi="仿宋" w:cs="Damascus" w:hint="eastAsia"/>
                <w:b/>
                <w:szCs w:val="21"/>
              </w:rPr>
              <w:t>提案名称</w:t>
            </w:r>
          </w:p>
        </w:tc>
        <w:tc>
          <w:tcPr>
            <w:tcW w:w="4962" w:type="dxa"/>
            <w:vAlign w:val="center"/>
          </w:tcPr>
          <w:p w:rsidR="00253F4C" w:rsidRPr="00424566" w:rsidRDefault="00253F4C" w:rsidP="00B4632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992" w:type="dxa"/>
            <w:vAlign w:val="center"/>
          </w:tcPr>
          <w:p w:rsidR="00253F4C" w:rsidRPr="00424566" w:rsidRDefault="00253F4C" w:rsidP="00B4632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5386" w:type="dxa"/>
            <w:vAlign w:val="center"/>
          </w:tcPr>
          <w:p w:rsidR="00253F4C" w:rsidRPr="00B545AE" w:rsidRDefault="00253F4C" w:rsidP="00B4632C">
            <w:pPr>
              <w:snapToGrid w:val="0"/>
              <w:ind w:left="-57" w:right="-57"/>
              <w:jc w:val="center"/>
              <w:rPr>
                <w:rFonts w:ascii="仿宋" w:eastAsia="仿宋" w:hAnsi="仿宋" w:cs="Damascus"/>
                <w:b/>
                <w:szCs w:val="21"/>
              </w:rPr>
            </w:pPr>
            <w:r w:rsidRPr="00B545AE">
              <w:rPr>
                <w:rFonts w:ascii="仿宋" w:eastAsia="仿宋" w:hAnsi="仿宋" w:cs="Damascus" w:hint="eastAsia"/>
                <w:b/>
                <w:szCs w:val="21"/>
              </w:rPr>
              <w:t>回复内容</w:t>
            </w:r>
          </w:p>
        </w:tc>
        <w:tc>
          <w:tcPr>
            <w:tcW w:w="993" w:type="dxa"/>
            <w:vAlign w:val="center"/>
          </w:tcPr>
          <w:p w:rsidR="00253F4C" w:rsidRPr="00424566" w:rsidRDefault="00253F4C" w:rsidP="00B215D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满意度</w:t>
            </w:r>
          </w:p>
        </w:tc>
      </w:tr>
      <w:tr w:rsidR="0028561D" w:rsidRPr="00C47585" w:rsidTr="00B45E32">
        <w:tc>
          <w:tcPr>
            <w:tcW w:w="993" w:type="dxa"/>
          </w:tcPr>
          <w:p w:rsidR="0028561D" w:rsidRPr="00DB3288" w:rsidRDefault="0028561D" w:rsidP="00DB3288">
            <w:pPr>
              <w:rPr>
                <w:rFonts w:ascii="仿宋" w:eastAsia="仿宋" w:hAnsi="仿宋"/>
                <w:sz w:val="18"/>
                <w:szCs w:val="18"/>
              </w:rPr>
            </w:pPr>
            <w:r w:rsidRPr="00DB3288">
              <w:rPr>
                <w:rFonts w:ascii="仿宋" w:eastAsia="仿宋" w:hAnsi="仿宋" w:hint="eastAsia"/>
                <w:sz w:val="18"/>
                <w:szCs w:val="18"/>
              </w:rPr>
              <w:t>T2021001</w:t>
            </w:r>
          </w:p>
        </w:tc>
        <w:tc>
          <w:tcPr>
            <w:tcW w:w="851" w:type="dxa"/>
          </w:tcPr>
          <w:p w:rsidR="0028561D" w:rsidRPr="00DB3288" w:rsidRDefault="0028561D" w:rsidP="00DB3288">
            <w:pPr>
              <w:rPr>
                <w:rFonts w:ascii="仿宋" w:eastAsia="仿宋" w:hAnsi="仿宋"/>
                <w:sz w:val="18"/>
                <w:szCs w:val="18"/>
              </w:rPr>
            </w:pPr>
            <w:r w:rsidRPr="00DB3288">
              <w:rPr>
                <w:rFonts w:ascii="仿宋" w:eastAsia="仿宋" w:hAnsi="仿宋" w:hint="eastAsia"/>
                <w:sz w:val="18"/>
                <w:szCs w:val="18"/>
              </w:rPr>
              <w:t>蔡琼琼</w:t>
            </w:r>
          </w:p>
        </w:tc>
        <w:tc>
          <w:tcPr>
            <w:tcW w:w="1842" w:type="dxa"/>
          </w:tcPr>
          <w:p w:rsidR="0028561D" w:rsidRPr="00DB3288" w:rsidRDefault="0028561D" w:rsidP="00DB3288">
            <w:pPr>
              <w:rPr>
                <w:rFonts w:ascii="仿宋" w:eastAsia="仿宋" w:hAnsi="仿宋"/>
                <w:sz w:val="18"/>
                <w:szCs w:val="18"/>
              </w:rPr>
            </w:pPr>
            <w:r w:rsidRPr="00DB3288">
              <w:rPr>
                <w:rFonts w:ascii="仿宋" w:eastAsia="仿宋" w:hAnsi="仿宋" w:hint="eastAsia"/>
                <w:sz w:val="18"/>
                <w:szCs w:val="18"/>
              </w:rPr>
              <w:t>关于对学校大型会议实行电子签到的提议</w:t>
            </w:r>
          </w:p>
        </w:tc>
        <w:tc>
          <w:tcPr>
            <w:tcW w:w="4962" w:type="dxa"/>
          </w:tcPr>
          <w:p w:rsidR="0028561D" w:rsidRPr="00C47585" w:rsidRDefault="000A5892"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为减轻会务工作人员的工作量，提高工作效率，更为会议的有序进行提供科技保障，建议学校级别的会议实行电子签到。通过电子签到，依托强大的统计查询系统，不仅降低成本，并能快速高效的完成签到过程，及时全面了解会议报到情况，报到数、迟到、请假、缺席、早退等统计数据和名单列表。目前国内外大中型会议大多采用电子签到的方式。</w:t>
            </w:r>
          </w:p>
        </w:tc>
        <w:tc>
          <w:tcPr>
            <w:tcW w:w="992" w:type="dxa"/>
          </w:tcPr>
          <w:p w:rsidR="0028561D" w:rsidRPr="00C47585" w:rsidRDefault="0028561D" w:rsidP="00B4632C">
            <w:pPr>
              <w:jc w:val="center"/>
              <w:rPr>
                <w:rFonts w:ascii="仿宋" w:eastAsia="仿宋" w:hAnsi="仿宋"/>
                <w:sz w:val="18"/>
                <w:szCs w:val="18"/>
              </w:rPr>
            </w:pPr>
            <w:r w:rsidRPr="00C47585">
              <w:rPr>
                <w:rFonts w:ascii="仿宋" w:eastAsia="仿宋" w:hAnsi="仿宋" w:hint="eastAsia"/>
                <w:sz w:val="18"/>
                <w:szCs w:val="18"/>
              </w:rPr>
              <w:t>党办校办</w:t>
            </w:r>
          </w:p>
        </w:tc>
        <w:tc>
          <w:tcPr>
            <w:tcW w:w="5386" w:type="dxa"/>
          </w:tcPr>
          <w:p w:rsidR="0018220B" w:rsidRPr="00C47585" w:rsidRDefault="00343D20"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党办校办综合科承办《关于队学校大型会议实行电子签到的提议》（编号：T2021001号）提案收悉。党办校办对本提案高度重视，认真开展调研，积极咨询多所兄弟高校相关情况，现将具体情况回复如下：</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1.目前学校大型会议主要安排在校办一楼报告厅、二楼圆厅和逸夫报告厅。经咨询专家，会议签到信息化需要有会议系统作为支撑，包括会议签到软件和三个场地签到硬件设备，经测算，至少需要经费20万元。加上逸夫报告厅内目前没有网络，如需实现会议电子签到，还须先行改造要铺设网络，费用更高。鉴于学校财力紧张，加之上级过紧日子要求，学校近期暂无计划。</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2.我办将改进人工签到方式，设置多点签到，避免人员聚集，及时汇总数据，提高管理效率。</w:t>
            </w:r>
          </w:p>
          <w:p w:rsidR="0028561D" w:rsidRPr="0018220B"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3.我办已会同学校信息中心商议，将大型会议签到系统纳入学校信息化建设统筹考虑，若日后争取到校企合作支持信息化建设资金，可安排建设。</w:t>
            </w:r>
          </w:p>
        </w:tc>
        <w:tc>
          <w:tcPr>
            <w:tcW w:w="993" w:type="dxa"/>
          </w:tcPr>
          <w:p w:rsidR="0028561D" w:rsidRPr="00C47585" w:rsidRDefault="00B215DC" w:rsidP="00B215DC">
            <w:pPr>
              <w:jc w:val="center"/>
              <w:rPr>
                <w:rFonts w:ascii="仿宋" w:eastAsia="仿宋" w:hAnsi="仿宋"/>
                <w:sz w:val="18"/>
                <w:szCs w:val="18"/>
              </w:rPr>
            </w:pPr>
            <w:r>
              <w:rPr>
                <w:rFonts w:ascii="仿宋" w:eastAsia="仿宋" w:hAnsi="仿宋" w:hint="eastAsia"/>
                <w:sz w:val="18"/>
                <w:szCs w:val="18"/>
              </w:rPr>
              <w:t>满意</w:t>
            </w:r>
          </w:p>
        </w:tc>
      </w:tr>
      <w:tr w:rsidR="0028561D" w:rsidRPr="00C47585" w:rsidTr="00B45E32">
        <w:tc>
          <w:tcPr>
            <w:tcW w:w="993" w:type="dxa"/>
          </w:tcPr>
          <w:p w:rsidR="0028561D" w:rsidRPr="00DB3288" w:rsidRDefault="0028561D" w:rsidP="00DB3288">
            <w:pPr>
              <w:rPr>
                <w:rFonts w:ascii="仿宋" w:eastAsia="仿宋" w:hAnsi="仿宋"/>
                <w:sz w:val="18"/>
                <w:szCs w:val="18"/>
              </w:rPr>
            </w:pPr>
            <w:r w:rsidRPr="00DB3288">
              <w:rPr>
                <w:rFonts w:ascii="仿宋" w:eastAsia="仿宋" w:hAnsi="仿宋" w:hint="eastAsia"/>
                <w:sz w:val="18"/>
                <w:szCs w:val="18"/>
              </w:rPr>
              <w:t>T2021002</w:t>
            </w:r>
          </w:p>
        </w:tc>
        <w:tc>
          <w:tcPr>
            <w:tcW w:w="851" w:type="dxa"/>
          </w:tcPr>
          <w:p w:rsidR="0028561D" w:rsidRPr="00DB3288" w:rsidRDefault="0028561D" w:rsidP="00DB3288">
            <w:pPr>
              <w:rPr>
                <w:rFonts w:ascii="仿宋" w:eastAsia="仿宋" w:hAnsi="仿宋"/>
                <w:sz w:val="18"/>
                <w:szCs w:val="18"/>
              </w:rPr>
            </w:pPr>
            <w:r w:rsidRPr="00DB3288">
              <w:rPr>
                <w:rFonts w:ascii="仿宋" w:eastAsia="仿宋" w:hAnsi="仿宋" w:hint="eastAsia"/>
                <w:sz w:val="18"/>
                <w:szCs w:val="18"/>
              </w:rPr>
              <w:t>王义华</w:t>
            </w:r>
          </w:p>
        </w:tc>
        <w:tc>
          <w:tcPr>
            <w:tcW w:w="1842" w:type="dxa"/>
          </w:tcPr>
          <w:p w:rsidR="0028561D" w:rsidRPr="00DB3288" w:rsidRDefault="0028561D" w:rsidP="00DB3288">
            <w:pPr>
              <w:rPr>
                <w:rFonts w:ascii="仿宋" w:eastAsia="仿宋" w:hAnsi="仿宋"/>
                <w:sz w:val="18"/>
                <w:szCs w:val="18"/>
              </w:rPr>
            </w:pPr>
            <w:r w:rsidRPr="00DB3288">
              <w:rPr>
                <w:rFonts w:ascii="仿宋" w:eastAsia="仿宋" w:hAnsi="仿宋" w:hint="eastAsia"/>
                <w:sz w:val="18"/>
                <w:szCs w:val="18"/>
              </w:rPr>
              <w:t>推进和实现常规日常公务办理和审批的网络化，提高办公效率</w:t>
            </w:r>
          </w:p>
        </w:tc>
        <w:tc>
          <w:tcPr>
            <w:tcW w:w="4962" w:type="dxa"/>
          </w:tcPr>
          <w:p w:rsidR="0028561D" w:rsidRPr="00DB3288" w:rsidRDefault="000A5892" w:rsidP="00DB3288">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对学校网络办公系统的网络办公功能进行进一步完善和开发，实现主管领导能够在办公系统中对日常公务进行办理和签批。</w:t>
            </w:r>
          </w:p>
        </w:tc>
        <w:tc>
          <w:tcPr>
            <w:tcW w:w="992" w:type="dxa"/>
          </w:tcPr>
          <w:p w:rsidR="0028561D" w:rsidRPr="00C47585" w:rsidRDefault="0028561D" w:rsidP="00B4632C">
            <w:pPr>
              <w:jc w:val="center"/>
              <w:rPr>
                <w:rFonts w:ascii="仿宋" w:eastAsia="仿宋" w:hAnsi="仿宋"/>
                <w:sz w:val="18"/>
                <w:szCs w:val="18"/>
              </w:rPr>
            </w:pPr>
            <w:r w:rsidRPr="00C47585">
              <w:rPr>
                <w:rFonts w:ascii="仿宋" w:eastAsia="仿宋" w:hAnsi="仿宋" w:hint="eastAsia"/>
                <w:sz w:val="18"/>
                <w:szCs w:val="18"/>
              </w:rPr>
              <w:t>党办校办</w:t>
            </w:r>
          </w:p>
        </w:tc>
        <w:tc>
          <w:tcPr>
            <w:tcW w:w="5386" w:type="dxa"/>
          </w:tcPr>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学校网络办公系统（OA）包括信息发布、个人事务、公文处理、印章管理等模块功能，搭建了日常公务办理、文件审批、督查督办等平台，教职工利用该系统，可以实现日常公务办理和审批网络化，减除奔波之劳。</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该网络办公系统主要由党办校办负责日常管理运行，主要负责科室和网络化职能如下：</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综合科：负责网络办公系统的请示汇报、印章管理两个平台。各单位向学校党政提交的请示汇报，只需通过网络办公系统提交至综合科，即可完成线上审批流程。印章使用、印章刻制均可通过线上申请使用。督查科：持续推进日常文件流转网络化处理,减少纸质文件流转的繁琐低效，提高流转时效，减少领取纸质文件的不便。自2019年启动线上流转以来，截止2021年10月已流转线上文件</w:t>
            </w:r>
            <w:r w:rsidR="0018220B" w:rsidRPr="00C47585">
              <w:rPr>
                <w:rFonts w:ascii="仿宋" w:eastAsia="仿宋" w:hAnsi="仿宋" w:hint="eastAsia"/>
                <w:sz w:val="18"/>
                <w:szCs w:val="18"/>
              </w:rPr>
              <w:lastRenderedPageBreak/>
              <w:t>1986份。其中2019年495份，2020年627份，2021年1月至10月864份，线上文件流转量逐年增加。调研信访科：利用网络办公系统的信访管理平台，实现了信访工作转办、督办、存档全程信息化。</w:t>
            </w:r>
          </w:p>
          <w:p w:rsidR="0028561D"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党办校办还将稳步推进网络办公系统移动端（“江农云办公”APP）的升级与推广，方便全校教职工日常随时随地电子化处理公务。但因上级重大节庆日期、重要时间节点等网络安全管控要求，今年上半年“江农云办公”APP曾关闭校外访问5个月，给教职工网络办公带来了一些不便。今后，党办校办将持续组织好一年一度的学校办公室业务培训，进一步加大网络办公使用宣传力度、强化网络办公系统稳定性，与时俱进提高网络办公服务质量。</w:t>
            </w:r>
          </w:p>
        </w:tc>
        <w:tc>
          <w:tcPr>
            <w:tcW w:w="993" w:type="dxa"/>
          </w:tcPr>
          <w:p w:rsidR="0028561D" w:rsidRPr="00C47585" w:rsidRDefault="00BE1EFC"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T2021003</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曾小荣</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建议学校尽早成立江西农业大学金课和课程思政研究中心</w:t>
            </w:r>
          </w:p>
        </w:tc>
        <w:tc>
          <w:tcPr>
            <w:tcW w:w="4962" w:type="dxa"/>
          </w:tcPr>
          <w:p w:rsidR="0018220B" w:rsidRPr="00C47585" w:rsidRDefault="000A5892" w:rsidP="00C47585">
            <w:pPr>
              <w:rPr>
                <w:rFonts w:ascii="仿宋" w:eastAsia="仿宋" w:hAnsi="仿宋"/>
                <w:sz w:val="18"/>
                <w:szCs w:val="18"/>
              </w:rPr>
            </w:pPr>
            <w:r>
              <w:rPr>
                <w:rFonts w:ascii="仿宋" w:eastAsia="仿宋" w:hAnsi="仿宋" w:hint="eastAsia"/>
                <w:sz w:val="18"/>
                <w:szCs w:val="18"/>
              </w:rPr>
              <w:t xml:space="preserve">    </w:t>
            </w:r>
            <w:r w:rsidR="006513D8">
              <w:rPr>
                <w:rFonts w:ascii="仿宋" w:eastAsia="仿宋" w:hAnsi="仿宋" w:hint="eastAsia"/>
                <w:sz w:val="18"/>
                <w:szCs w:val="18"/>
              </w:rPr>
              <w:t>1.</w:t>
            </w:r>
            <w:r w:rsidR="0018220B" w:rsidRPr="00C47585">
              <w:rPr>
                <w:rFonts w:ascii="仿宋" w:eastAsia="仿宋" w:hAnsi="仿宋" w:hint="eastAsia"/>
                <w:sz w:val="18"/>
                <w:szCs w:val="18"/>
              </w:rPr>
              <w:t>学校整合现有资源，将研究中心挂靠在学校教务处</w:t>
            </w:r>
            <w:r w:rsidR="006513D8">
              <w:rPr>
                <w:rFonts w:ascii="仿宋" w:eastAsia="仿宋" w:hAnsi="仿宋" w:hint="eastAsia"/>
                <w:sz w:val="18"/>
                <w:szCs w:val="18"/>
              </w:rPr>
              <w:t>。</w:t>
            </w:r>
          </w:p>
          <w:p w:rsidR="0018220B" w:rsidRPr="00C47585" w:rsidRDefault="000A5892" w:rsidP="00C47585">
            <w:pPr>
              <w:rPr>
                <w:rFonts w:ascii="仿宋" w:eastAsia="仿宋" w:hAnsi="仿宋"/>
                <w:sz w:val="18"/>
                <w:szCs w:val="18"/>
              </w:rPr>
            </w:pPr>
            <w:r>
              <w:rPr>
                <w:rFonts w:ascii="仿宋" w:eastAsia="仿宋" w:hAnsi="仿宋" w:hint="eastAsia"/>
                <w:sz w:val="18"/>
                <w:szCs w:val="18"/>
              </w:rPr>
              <w:t xml:space="preserve">    </w:t>
            </w:r>
            <w:r w:rsidR="006513D8">
              <w:rPr>
                <w:rFonts w:ascii="仿宋" w:eastAsia="仿宋" w:hAnsi="仿宋" w:hint="eastAsia"/>
                <w:sz w:val="18"/>
                <w:szCs w:val="18"/>
              </w:rPr>
              <w:t>2.</w:t>
            </w:r>
            <w:r w:rsidR="0018220B" w:rsidRPr="00C47585">
              <w:rPr>
                <w:rFonts w:ascii="仿宋" w:eastAsia="仿宋" w:hAnsi="仿宋" w:hint="eastAsia"/>
                <w:sz w:val="18"/>
                <w:szCs w:val="18"/>
              </w:rPr>
              <w:t>设置课程思政中心的主任和副主任，并配备专职工作人员。</w:t>
            </w:r>
          </w:p>
          <w:p w:rsidR="0018220B" w:rsidRPr="00C47585" w:rsidRDefault="000A5892" w:rsidP="00C47585">
            <w:pPr>
              <w:rPr>
                <w:rFonts w:ascii="仿宋" w:eastAsia="仿宋" w:hAnsi="仿宋"/>
                <w:sz w:val="18"/>
                <w:szCs w:val="18"/>
              </w:rPr>
            </w:pPr>
            <w:r>
              <w:rPr>
                <w:rFonts w:ascii="仿宋" w:eastAsia="仿宋" w:hAnsi="仿宋" w:hint="eastAsia"/>
                <w:sz w:val="18"/>
                <w:szCs w:val="18"/>
              </w:rPr>
              <w:t xml:space="preserve">    </w:t>
            </w:r>
            <w:r w:rsidR="006513D8">
              <w:rPr>
                <w:rFonts w:ascii="仿宋" w:eastAsia="仿宋" w:hAnsi="仿宋" w:hint="eastAsia"/>
                <w:sz w:val="18"/>
                <w:szCs w:val="18"/>
              </w:rPr>
              <w:t>3.</w:t>
            </w:r>
            <w:r w:rsidR="0018220B" w:rsidRPr="00C47585">
              <w:rPr>
                <w:rFonts w:ascii="仿宋" w:eastAsia="仿宋" w:hAnsi="仿宋" w:hint="eastAsia"/>
                <w:sz w:val="18"/>
                <w:szCs w:val="18"/>
              </w:rPr>
              <w:t>聘请校内外课程思政领域的专家为中心的兼职研究员。</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党办校办</w:t>
            </w:r>
          </w:p>
        </w:tc>
        <w:tc>
          <w:tcPr>
            <w:tcW w:w="5386" w:type="dxa"/>
          </w:tcPr>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20</w:t>
            </w:r>
            <w:r w:rsidR="0018220B" w:rsidRPr="00C47585">
              <w:rPr>
                <w:rFonts w:ascii="仿宋" w:eastAsia="仿宋" w:hAnsi="仿宋"/>
                <w:sz w:val="18"/>
                <w:szCs w:val="18"/>
              </w:rPr>
              <w:t>20</w:t>
            </w:r>
            <w:r w:rsidR="0018220B" w:rsidRPr="00C47585">
              <w:rPr>
                <w:rFonts w:ascii="仿宋" w:eastAsia="仿宋" w:hAnsi="仿宋" w:hint="eastAsia"/>
                <w:sz w:val="18"/>
                <w:szCs w:val="18"/>
              </w:rPr>
              <w:t>年学校已下发《江西农业大学一流本科课程建设方案》（赣农大发〔20</w:t>
            </w:r>
            <w:r w:rsidR="0018220B" w:rsidRPr="00C47585">
              <w:rPr>
                <w:rFonts w:ascii="仿宋" w:eastAsia="仿宋" w:hAnsi="仿宋"/>
                <w:sz w:val="18"/>
                <w:szCs w:val="18"/>
              </w:rPr>
              <w:t>20</w:t>
            </w:r>
            <w:r w:rsidR="0018220B" w:rsidRPr="00C47585">
              <w:rPr>
                <w:rFonts w:ascii="仿宋" w:eastAsia="仿宋" w:hAnsi="仿宋" w:hint="eastAsia"/>
                <w:sz w:val="18"/>
                <w:szCs w:val="18"/>
              </w:rPr>
              <w:t>〕5号），对学校“金课”建设作了部署，明确 “金课”的培育和建设工作由教务处统筹协调，学院为课程建设主体单位，教学质量监督与评估中心负责课程建设质量与评价，信息中心提供网络与技术支持，人事处在评优评先以及业绩奖励方面予以优先考虑，校纪委、党务政务督查室负责对各学院课程建设情况进行督查。以上单位所统筹承担的职责与“金课”研究中心相同。今后相关职责部门将加大职责宣传，积极对接广大教师的申请需求，及时解决相关问题。</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2018年学校印发了《关于成立江西农业大学课程思政教学改革领导小组和江西农业大学课程思政指导委员会的通知》（赣农大党〔2018〕53号），已明确了江西农业大学课程思政教学改革领导小组成员和江西农业大学课程思政指导委员会。负责统筹推进全校课程思政教育教学改革、咨询、督查和评估等工作。两个领导小组的下设办公室均挂靠教务处，由其具体负责相关工作的落实。</w:t>
            </w:r>
          </w:p>
          <w:p w:rsidR="0018220B" w:rsidRPr="00DB3288" w:rsidRDefault="006513D8" w:rsidP="00BE1EFC">
            <w:pPr>
              <w:rPr>
                <w:rFonts w:ascii="仿宋" w:eastAsia="仿宋" w:hAnsi="仿宋"/>
                <w:sz w:val="18"/>
                <w:szCs w:val="18"/>
              </w:rPr>
            </w:pPr>
            <w:r>
              <w:rPr>
                <w:rFonts w:ascii="仿宋" w:eastAsia="仿宋" w:hAnsi="仿宋" w:hint="eastAsia"/>
                <w:sz w:val="18"/>
                <w:szCs w:val="18"/>
              </w:rPr>
              <w:t xml:space="preserve">    </w:t>
            </w:r>
            <w:r w:rsidR="0018220B" w:rsidRPr="00C47585">
              <w:rPr>
                <w:rFonts w:ascii="仿宋" w:eastAsia="仿宋" w:hAnsi="仿宋" w:hint="eastAsia"/>
                <w:sz w:val="18"/>
                <w:szCs w:val="18"/>
              </w:rPr>
              <w:t>鉴于学校承担金课与课程思政建设的工作机构、机制、职责已明确，故暂不考虑新设相关机构。我们将吸收代表意见，进一步完善金课与课程思政建设工作。</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T2021004</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张水发</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《关于请求学校解决继教学院管理干部、专业人才队伍建设问题》提案</w:t>
            </w:r>
          </w:p>
        </w:tc>
        <w:tc>
          <w:tcPr>
            <w:tcW w:w="4962" w:type="dxa"/>
          </w:tcPr>
          <w:p w:rsidR="00B035E9" w:rsidRPr="00C47585" w:rsidRDefault="000A5892" w:rsidP="00B035E9">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B035E9" w:rsidRPr="00C47585">
              <w:rPr>
                <w:rFonts w:ascii="仿宋" w:eastAsia="仿宋" w:hAnsi="仿宋" w:hint="eastAsia"/>
                <w:sz w:val="18"/>
                <w:szCs w:val="18"/>
              </w:rPr>
              <w:t>建议学校把继续教育学院的科级干部纳入学校干部培养体系，并按干部职数配齐体制内科级干部。</w:t>
            </w:r>
          </w:p>
          <w:p w:rsidR="0018220B" w:rsidRPr="00C47585" w:rsidRDefault="000A5892" w:rsidP="00B035E9">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B035E9" w:rsidRPr="00C47585">
              <w:rPr>
                <w:rFonts w:ascii="仿宋" w:eastAsia="仿宋" w:hAnsi="仿宋" w:hint="eastAsia"/>
                <w:sz w:val="18"/>
                <w:szCs w:val="18"/>
              </w:rPr>
              <w:t>每年引进</w:t>
            </w:r>
            <w:r w:rsidR="00B035E9" w:rsidRPr="00C47585">
              <w:rPr>
                <w:rFonts w:ascii="仿宋" w:eastAsia="仿宋" w:hAnsi="仿宋"/>
                <w:sz w:val="18"/>
                <w:szCs w:val="18"/>
              </w:rPr>
              <w:t>1</w:t>
            </w:r>
            <w:r w:rsidR="00B035E9" w:rsidRPr="00C47585">
              <w:rPr>
                <w:rFonts w:ascii="仿宋" w:eastAsia="仿宋" w:hAnsi="仿宋" w:hint="eastAsia"/>
                <w:sz w:val="18"/>
                <w:szCs w:val="18"/>
              </w:rPr>
              <w:t>至</w:t>
            </w:r>
            <w:r w:rsidR="00B035E9" w:rsidRPr="00C47585">
              <w:rPr>
                <w:rFonts w:ascii="仿宋" w:eastAsia="仿宋" w:hAnsi="仿宋"/>
                <w:sz w:val="18"/>
                <w:szCs w:val="18"/>
              </w:rPr>
              <w:t>2</w:t>
            </w:r>
            <w:r w:rsidR="00B035E9" w:rsidRPr="00C47585">
              <w:rPr>
                <w:rFonts w:ascii="仿宋" w:eastAsia="仿宋" w:hAnsi="仿宋" w:hint="eastAsia"/>
                <w:sz w:val="18"/>
                <w:szCs w:val="18"/>
              </w:rPr>
              <w:t>名高学历人才（硕士研究生学历以上）。</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组织部</w:t>
            </w:r>
          </w:p>
        </w:tc>
        <w:tc>
          <w:tcPr>
            <w:tcW w:w="5386" w:type="dxa"/>
          </w:tcPr>
          <w:p w:rsidR="00B035E9"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B035E9" w:rsidRPr="00C47585">
              <w:rPr>
                <w:rFonts w:ascii="仿宋" w:eastAsia="仿宋" w:hAnsi="仿宋" w:hint="eastAsia"/>
                <w:sz w:val="18"/>
                <w:szCs w:val="18"/>
              </w:rPr>
              <w:t>学校党委组织部高度重视继续教育学院科级干部队伍建设。由于继续教育学院的特殊性，导致企业编制和合同制人员较多。党委组织部一直将继续教育学院的科级干部纳入学校干部培养管理体系，不管是科级干部培训班还是年轻干部培训班，都将继续教育学</w:t>
            </w:r>
            <w:r w:rsidR="00B035E9" w:rsidRPr="00C47585">
              <w:rPr>
                <w:rFonts w:ascii="仿宋" w:eastAsia="仿宋" w:hAnsi="仿宋" w:hint="eastAsia"/>
                <w:sz w:val="18"/>
                <w:szCs w:val="18"/>
              </w:rPr>
              <w:lastRenderedPageBreak/>
              <w:t>院科级干部纳入了培训范围。2021年7月，根据继续教育学院工作需要，安排了事业编制人员管国泉同志任继续教育学院教学培训部主任，进一步加强了学院科级干部队伍建设。学院目前有科级干部5名，其中正科级3名，副科级2名。</w:t>
            </w:r>
          </w:p>
          <w:p w:rsidR="0018220B" w:rsidRPr="00B035E9" w:rsidRDefault="006513D8" w:rsidP="00C47585">
            <w:pPr>
              <w:rPr>
                <w:rFonts w:ascii="仿宋" w:eastAsia="仿宋" w:hAnsi="仿宋"/>
                <w:sz w:val="18"/>
                <w:szCs w:val="18"/>
              </w:rPr>
            </w:pPr>
            <w:r>
              <w:rPr>
                <w:rFonts w:ascii="仿宋" w:eastAsia="仿宋" w:hAnsi="仿宋" w:hint="eastAsia"/>
                <w:sz w:val="18"/>
                <w:szCs w:val="18"/>
              </w:rPr>
              <w:t xml:space="preserve">    </w:t>
            </w:r>
            <w:r w:rsidR="00B035E9" w:rsidRPr="00C47585">
              <w:rPr>
                <w:rFonts w:ascii="仿宋" w:eastAsia="仿宋" w:hAnsi="仿宋" w:hint="eastAsia"/>
                <w:sz w:val="18"/>
                <w:szCs w:val="18"/>
              </w:rPr>
              <w:t>加强人才队伍建设是事业发展的核心保障条件，学校高度重视继续教育学院人才队伍建设问题，由于学院在管理模式上的特殊性和现实性，根据学校人事管理权限及学校深化改革领导小组职权，若要引进硕士研究生学历及以上人员，优化人员管理体系，人事处建议继续教育学院提请学校深化综合改革工作领导小组审定通过后，按照学校进人程序招聘人才。</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T2021005</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林金龙</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关于加大对外宣传，健全和完善对外宣传手段的提案</w:t>
            </w:r>
          </w:p>
        </w:tc>
        <w:tc>
          <w:tcPr>
            <w:tcW w:w="4962" w:type="dxa"/>
          </w:tcPr>
          <w:p w:rsidR="003D0E54" w:rsidRPr="00C47585" w:rsidRDefault="000A5892"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1</w:t>
            </w:r>
            <w:r w:rsidR="00C47585">
              <w:rPr>
                <w:rFonts w:ascii="仿宋" w:eastAsia="仿宋" w:hAnsi="仿宋" w:hint="eastAsia"/>
                <w:sz w:val="18"/>
                <w:szCs w:val="18"/>
              </w:rPr>
              <w:t>.</w:t>
            </w:r>
            <w:r w:rsidR="003D0E54" w:rsidRPr="00C47585">
              <w:rPr>
                <w:rFonts w:ascii="仿宋" w:eastAsia="仿宋" w:hAnsi="仿宋" w:hint="eastAsia"/>
                <w:sz w:val="18"/>
                <w:szCs w:val="18"/>
              </w:rPr>
              <w:t>建议开展对外宣传专项活动</w:t>
            </w:r>
            <w:r w:rsidR="00B4632C">
              <w:rPr>
                <w:rFonts w:ascii="仿宋" w:eastAsia="仿宋" w:hAnsi="仿宋" w:hint="eastAsia"/>
                <w:sz w:val="18"/>
                <w:szCs w:val="18"/>
              </w:rPr>
              <w:t>。</w:t>
            </w:r>
          </w:p>
          <w:p w:rsidR="003D0E54" w:rsidRPr="00C47585" w:rsidRDefault="000A5892"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2.</w:t>
            </w:r>
            <w:r w:rsidR="003D0E54" w:rsidRPr="00C47585">
              <w:rPr>
                <w:rFonts w:ascii="仿宋" w:eastAsia="仿宋" w:hAnsi="仿宋" w:hint="eastAsia"/>
                <w:sz w:val="18"/>
                <w:szCs w:val="18"/>
              </w:rPr>
              <w:t>推进涉及研究平台，研究成果等外宣网站建设和维护，并安排专人时更新维护。</w:t>
            </w:r>
          </w:p>
          <w:p w:rsidR="0018220B" w:rsidRPr="00C47585" w:rsidRDefault="000A5892" w:rsidP="003D0E54">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3.</w:t>
            </w:r>
            <w:r w:rsidR="003D0E54" w:rsidRPr="00C47585">
              <w:rPr>
                <w:rFonts w:ascii="仿宋" w:eastAsia="仿宋" w:hAnsi="仿宋" w:hint="eastAsia"/>
                <w:sz w:val="18"/>
                <w:szCs w:val="18"/>
              </w:rPr>
              <w:t>我校主页增设科研进展，学术前言，校友风采等专栏。</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宣传部</w:t>
            </w:r>
          </w:p>
        </w:tc>
        <w:tc>
          <w:tcPr>
            <w:tcW w:w="5386" w:type="dxa"/>
          </w:tcPr>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3D0E54" w:rsidRPr="00C47585">
              <w:rPr>
                <w:rFonts w:ascii="仿宋" w:eastAsia="仿宋" w:hAnsi="仿宋" w:hint="eastAsia"/>
                <w:sz w:val="18"/>
                <w:szCs w:val="18"/>
              </w:rPr>
              <w:t>学校门户网改版后，增设了“图片新闻”栏目，对学校的重大教学科研、大型活动、校园建设等亮点工作突出宣传。及时更新“学术动态“栏目，发布最新的科研进展和成果。督促相关单位和部门改版、维护、新增相应网站，今年新增经济管理综合实验中心网页等2个新网页，整体形象有了提升。</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3D0E54" w:rsidRPr="00C47585">
              <w:rPr>
                <w:rFonts w:ascii="仿宋" w:eastAsia="仿宋" w:hAnsi="仿宋" w:hint="eastAsia"/>
                <w:sz w:val="18"/>
                <w:szCs w:val="18"/>
              </w:rPr>
              <w:t>宣传部与江西日报、大江网、江西教育电视台、凤凰网江西频道等主流媒体进行外宣合作，扩大对外宣传力度和影响力。</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sidR="003D0E54" w:rsidRPr="00C47585">
              <w:rPr>
                <w:rFonts w:ascii="仿宋" w:eastAsia="仿宋" w:hAnsi="仿宋" w:hint="eastAsia"/>
                <w:sz w:val="18"/>
                <w:szCs w:val="18"/>
              </w:rPr>
              <w:t>宣传部充分利用和管控好全校自媒体，加强新媒体宣传和舆论引导，传播更多正能量的信息。开通官微、官博、官抖音、视频号等新媒体平台，多渠道推介学校工作亮点、科研成果、发展成就。</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T2021006</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刘卫东</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加大校史文化建设</w:t>
            </w:r>
          </w:p>
        </w:tc>
        <w:tc>
          <w:tcPr>
            <w:tcW w:w="4962" w:type="dxa"/>
          </w:tcPr>
          <w:p w:rsidR="0018220B" w:rsidRPr="00C47585" w:rsidRDefault="000A5892" w:rsidP="00DB3288">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建议在这四栋建筑前面立碑或在正面墙上刻字或采取别的方式来介绍4位校史人物，以此宣传和纪念。</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宣传部</w:t>
            </w:r>
          </w:p>
        </w:tc>
        <w:tc>
          <w:tcPr>
            <w:tcW w:w="5386" w:type="dxa"/>
          </w:tcPr>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3D0E54" w:rsidRPr="00C47585">
              <w:rPr>
                <w:rFonts w:ascii="仿宋" w:eastAsia="仿宋" w:hAnsi="仿宋" w:hint="eastAsia"/>
                <w:sz w:val="18"/>
                <w:szCs w:val="18"/>
              </w:rPr>
              <w:t>宣传部与档案馆联手挖掘校史故事和人物，推出“校史中的红色故事”栏目，校史中的4位历史人物均作了详细介绍。</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3D0E54" w:rsidRPr="00C47585">
              <w:rPr>
                <w:rFonts w:ascii="仿宋" w:eastAsia="仿宋" w:hAnsi="仿宋"/>
                <w:sz w:val="18"/>
                <w:szCs w:val="18"/>
              </w:rPr>
              <w:t>宣传部已与档案馆商议，建议学校将</w:t>
            </w:r>
            <w:r w:rsidR="003D0E54" w:rsidRPr="00C47585">
              <w:rPr>
                <w:rFonts w:ascii="仿宋" w:eastAsia="仿宋" w:hAnsi="仿宋" w:hint="eastAsia"/>
                <w:sz w:val="18"/>
                <w:szCs w:val="18"/>
              </w:rPr>
              <w:t>未</w:t>
            </w:r>
            <w:r w:rsidR="003D0E54" w:rsidRPr="00C47585">
              <w:rPr>
                <w:rFonts w:ascii="仿宋" w:eastAsia="仿宋" w:hAnsi="仿宋"/>
                <w:sz w:val="18"/>
                <w:szCs w:val="18"/>
              </w:rPr>
              <w:t>命</w:t>
            </w:r>
            <w:r w:rsidR="003D0E54" w:rsidRPr="00C47585">
              <w:rPr>
                <w:rFonts w:ascii="仿宋" w:eastAsia="仿宋" w:hAnsi="仿宋" w:hint="eastAsia"/>
                <w:sz w:val="18"/>
                <w:szCs w:val="18"/>
              </w:rPr>
              <w:t>名的教学楼以校史名人命名，东区教学楼命名为“钟洢楼”。</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sidR="003D0E54" w:rsidRPr="00C47585">
              <w:rPr>
                <w:rFonts w:ascii="仿宋" w:eastAsia="仿宋" w:hAnsi="仿宋" w:hint="eastAsia"/>
                <w:sz w:val="18"/>
                <w:szCs w:val="18"/>
              </w:rPr>
              <w:t>已命名的四栋楼，目前门口均设有命名人物简介。</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T2021007</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唐茂林</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关于加快东区校园文化建设的建议</w:t>
            </w:r>
          </w:p>
        </w:tc>
        <w:tc>
          <w:tcPr>
            <w:tcW w:w="4962" w:type="dxa"/>
          </w:tcPr>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建议东区以“一路一带”和“两办一楼”为示范引领，全面提升东区校园文化景观，尽力做到文化“无死角、全覆盖”。</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1.规划设计与精美打造东区“一路一带”文化景观带，线路为：庐山大道正门→入园大道→湖→北门（志敏大道）”。</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2.同步统筹规划设计与精美提升“两办一楼”，主要是经管办公楼、软件办公楼和教学楼，通过楼及道路命名、文化雕塑、院史室和“江西农业大学（东区）”夜景灯亮化等，体</w:t>
            </w:r>
            <w:r w:rsidR="003D0E54" w:rsidRPr="00C47585">
              <w:rPr>
                <w:rFonts w:ascii="仿宋" w:eastAsia="仿宋" w:hAnsi="仿宋" w:hint="eastAsia"/>
                <w:sz w:val="18"/>
                <w:szCs w:val="18"/>
              </w:rPr>
              <w:lastRenderedPageBreak/>
              <w:t>现东区学院文化特色。已经通过前期工作协调沟通，文化雕塑和亮化等部分经费通过校友捐助方式解决。</w:t>
            </w:r>
          </w:p>
          <w:p w:rsidR="0018220B" w:rsidRPr="00C47585" w:rsidRDefault="006513D8" w:rsidP="003D0E54">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3.</w:t>
            </w:r>
            <w:r w:rsidR="003D0E54" w:rsidRPr="00C47585">
              <w:rPr>
                <w:rFonts w:ascii="仿宋" w:eastAsia="仿宋" w:hAnsi="仿宋"/>
                <w:sz w:val="18"/>
                <w:szCs w:val="18"/>
              </w:rPr>
              <w:t>建议学校东区建设工作小组</w:t>
            </w:r>
            <w:r w:rsidR="003D0E54" w:rsidRPr="00C47585">
              <w:rPr>
                <w:rFonts w:ascii="仿宋" w:eastAsia="仿宋" w:hAnsi="仿宋" w:hint="eastAsia"/>
                <w:sz w:val="18"/>
                <w:szCs w:val="18"/>
              </w:rPr>
              <w:t>“热度不退、队伍不散、政策不撤、力度不减”，整体规划，一体建设，统筹管理，切实把东区建设成为“江西农业大学校园文化的桥头堡”和“江西农业大学对外文化展示的前哨”。</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宣传部</w:t>
            </w:r>
          </w:p>
        </w:tc>
        <w:tc>
          <w:tcPr>
            <w:tcW w:w="5386" w:type="dxa"/>
          </w:tcPr>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1</w:t>
            </w:r>
            <w:r w:rsidR="003D0E54" w:rsidRPr="00C47585">
              <w:rPr>
                <w:rFonts w:ascii="仿宋" w:eastAsia="仿宋" w:hAnsi="仿宋"/>
                <w:sz w:val="18"/>
                <w:szCs w:val="18"/>
              </w:rPr>
              <w:t>.</w:t>
            </w:r>
            <w:r w:rsidR="003D0E54" w:rsidRPr="00C47585">
              <w:rPr>
                <w:rFonts w:ascii="仿宋" w:eastAsia="仿宋" w:hAnsi="仿宋" w:hint="eastAsia"/>
                <w:sz w:val="18"/>
                <w:szCs w:val="18"/>
              </w:rPr>
              <w:t>拟向学校提交《江西农业大学校园</w:t>
            </w:r>
            <w:r w:rsidR="003D0E54" w:rsidRPr="00C47585">
              <w:rPr>
                <w:rFonts w:ascii="仿宋" w:eastAsia="仿宋" w:hAnsi="仿宋"/>
                <w:sz w:val="18"/>
                <w:szCs w:val="18"/>
              </w:rPr>
              <w:t>文化建设规划</w:t>
            </w:r>
            <w:r w:rsidR="003D0E54" w:rsidRPr="00C47585">
              <w:rPr>
                <w:rFonts w:ascii="仿宋" w:eastAsia="仿宋" w:hAnsi="仿宋" w:hint="eastAsia"/>
                <w:sz w:val="18"/>
                <w:szCs w:val="18"/>
              </w:rPr>
              <w:t>（2021</w:t>
            </w:r>
            <w:r w:rsidR="003D0E54" w:rsidRPr="00C47585">
              <w:rPr>
                <w:rFonts w:ascii="仿宋" w:eastAsia="仿宋" w:hAnsi="仿宋"/>
                <w:sz w:val="18"/>
                <w:szCs w:val="18"/>
              </w:rPr>
              <w:t>-2025</w:t>
            </w:r>
            <w:r w:rsidR="003D0E54" w:rsidRPr="00C47585">
              <w:rPr>
                <w:rFonts w:ascii="仿宋" w:eastAsia="仿宋" w:hAnsi="仿宋" w:hint="eastAsia"/>
                <w:sz w:val="18"/>
                <w:szCs w:val="18"/>
              </w:rPr>
              <w:t>）》，将东区文化建设整体纳入学校文化建设，统筹考虑实施</w:t>
            </w:r>
            <w:r w:rsidR="005735A9">
              <w:rPr>
                <w:rFonts w:ascii="仿宋" w:eastAsia="仿宋" w:hAnsi="仿宋" w:hint="eastAsia"/>
                <w:sz w:val="18"/>
                <w:szCs w:val="18"/>
              </w:rPr>
              <w:t>。</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hint="eastAsia"/>
                <w:sz w:val="18"/>
                <w:szCs w:val="18"/>
              </w:rPr>
              <w:t>2</w:t>
            </w:r>
            <w:r w:rsidR="003D0E54" w:rsidRPr="00C47585">
              <w:rPr>
                <w:rFonts w:ascii="仿宋" w:eastAsia="仿宋" w:hAnsi="仿宋"/>
                <w:sz w:val="18"/>
                <w:szCs w:val="18"/>
              </w:rPr>
              <w:t>.</w:t>
            </w:r>
            <w:r w:rsidR="003D0E54" w:rsidRPr="00C47585">
              <w:rPr>
                <w:rFonts w:ascii="仿宋" w:eastAsia="仿宋" w:hAnsi="仿宋" w:hint="eastAsia"/>
                <w:sz w:val="18"/>
                <w:szCs w:val="18"/>
              </w:rPr>
              <w:t>结合重大节庆日，在东区主干道悬挂宣传横幅，营造浓厚文化氛围</w:t>
            </w:r>
            <w:r w:rsidR="005735A9">
              <w:rPr>
                <w:rFonts w:ascii="仿宋" w:eastAsia="仿宋" w:hAnsi="仿宋" w:hint="eastAsia"/>
                <w:sz w:val="18"/>
                <w:szCs w:val="18"/>
              </w:rPr>
              <w:t>。</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sz w:val="18"/>
                <w:szCs w:val="18"/>
              </w:rPr>
              <w:t>3.</w:t>
            </w:r>
            <w:r w:rsidR="003D0E54" w:rsidRPr="00C47585">
              <w:rPr>
                <w:rFonts w:ascii="仿宋" w:eastAsia="仿宋" w:hAnsi="仿宋" w:hint="eastAsia"/>
                <w:sz w:val="18"/>
                <w:szCs w:val="18"/>
              </w:rPr>
              <w:t>在主干道布置了以社会主义核心价值观、“四史”学习教育、建党百年为主题的大型标识景观，提升校园文化品质</w:t>
            </w:r>
            <w:r w:rsidR="005735A9">
              <w:rPr>
                <w:rFonts w:ascii="仿宋" w:eastAsia="仿宋" w:hAnsi="仿宋" w:hint="eastAsia"/>
                <w:sz w:val="18"/>
                <w:szCs w:val="18"/>
              </w:rPr>
              <w:t>。</w:t>
            </w:r>
          </w:p>
          <w:p w:rsidR="003D0E5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D0E54" w:rsidRPr="00C47585">
              <w:rPr>
                <w:rFonts w:ascii="仿宋" w:eastAsia="仿宋" w:hAnsi="仿宋"/>
                <w:sz w:val="18"/>
                <w:szCs w:val="18"/>
              </w:rPr>
              <w:t>4.与东区相关学院和部门进行了充分沟通，并征求了学校相关</w:t>
            </w:r>
            <w:r w:rsidR="003D0E54" w:rsidRPr="00C47585">
              <w:rPr>
                <w:rFonts w:ascii="仿宋" w:eastAsia="仿宋" w:hAnsi="仿宋"/>
                <w:sz w:val="18"/>
                <w:szCs w:val="18"/>
              </w:rPr>
              <w:lastRenderedPageBreak/>
              <w:t>方面的意见，</w:t>
            </w:r>
            <w:r w:rsidR="003D0E54" w:rsidRPr="00C47585">
              <w:rPr>
                <w:rFonts w:ascii="仿宋" w:eastAsia="仿宋" w:hAnsi="仿宋" w:hint="eastAsia"/>
                <w:sz w:val="18"/>
                <w:szCs w:val="18"/>
              </w:rPr>
              <w:t>计划将E教更名为“钟洢楼”，以纪念江西实业学堂（现江西农业大学的起源）第一任校长，提升东区文化内涵。命名方案已提交校长办公会讨论过一次，待时机成熟后再实施。</w:t>
            </w:r>
          </w:p>
          <w:p w:rsidR="0018220B" w:rsidRPr="003D0E54" w:rsidRDefault="003D0E54" w:rsidP="00C47585">
            <w:pPr>
              <w:rPr>
                <w:rFonts w:ascii="仿宋" w:eastAsia="仿宋" w:hAnsi="仿宋"/>
                <w:sz w:val="18"/>
                <w:szCs w:val="18"/>
              </w:rPr>
            </w:pPr>
            <w:r w:rsidRPr="00C47585">
              <w:rPr>
                <w:rFonts w:ascii="仿宋" w:eastAsia="仿宋" w:hAnsi="仿宋" w:hint="eastAsia"/>
                <w:sz w:val="18"/>
                <w:szCs w:val="18"/>
              </w:rPr>
              <w:t>5.对东区道路和楼栋整体命名，东区管理与服务中心已出台一个方案，但由于各方面分歧较大，有待进一步协调，以取得共识。</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T2021008</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黄宏胜</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完善线上线下同步教学工作的建议</w:t>
            </w:r>
          </w:p>
        </w:tc>
        <w:tc>
          <w:tcPr>
            <w:tcW w:w="4962" w:type="dxa"/>
          </w:tcPr>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1.</w:t>
            </w:r>
            <w:r w:rsidR="00866A74" w:rsidRPr="00C47585">
              <w:rPr>
                <w:rFonts w:ascii="仿宋" w:eastAsia="仿宋" w:hAnsi="仿宋" w:hint="eastAsia"/>
                <w:sz w:val="18"/>
                <w:szCs w:val="18"/>
              </w:rPr>
              <w:t>尊重教师劳动成果，对于实施的线上教学课程，在资源建设、维护等方面给予一定的工作量认定</w:t>
            </w:r>
            <w:r w:rsidR="005735A9">
              <w:rPr>
                <w:rFonts w:ascii="仿宋" w:eastAsia="仿宋" w:hAnsi="仿宋" w:hint="eastAsia"/>
                <w:sz w:val="18"/>
                <w:szCs w:val="18"/>
              </w:rPr>
              <w:t>。</w:t>
            </w:r>
          </w:p>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2.</w:t>
            </w:r>
            <w:r w:rsidR="00866A74" w:rsidRPr="00C47585">
              <w:rPr>
                <w:rFonts w:ascii="仿宋" w:eastAsia="仿宋" w:hAnsi="仿宋" w:hint="eastAsia"/>
                <w:sz w:val="18"/>
                <w:szCs w:val="18"/>
              </w:rPr>
              <w:t>在研究生中聘请教学助手，辅助主讲教师完成教学资源上传与管理、论坛维护，及时回复学生提问等工作；完善教学助手聘用的相关规定，并根据教学助手工作给予一定的工作补贴</w:t>
            </w:r>
            <w:r w:rsidR="005735A9">
              <w:rPr>
                <w:rFonts w:ascii="仿宋" w:eastAsia="仿宋" w:hAnsi="仿宋" w:hint="eastAsia"/>
                <w:sz w:val="18"/>
                <w:szCs w:val="18"/>
              </w:rPr>
              <w:t>。</w:t>
            </w:r>
          </w:p>
          <w:p w:rsidR="0018220B" w:rsidRPr="00C47585" w:rsidRDefault="006513D8" w:rsidP="00866A74">
            <w:pPr>
              <w:rPr>
                <w:rFonts w:ascii="仿宋" w:eastAsia="仿宋" w:hAnsi="仿宋"/>
                <w:sz w:val="18"/>
                <w:szCs w:val="18"/>
              </w:rPr>
            </w:pPr>
            <w:r>
              <w:rPr>
                <w:rFonts w:ascii="仿宋" w:eastAsia="仿宋" w:hAnsi="仿宋" w:hint="eastAsia"/>
                <w:sz w:val="18"/>
                <w:szCs w:val="18"/>
              </w:rPr>
              <w:t xml:space="preserve">    3.</w:t>
            </w:r>
            <w:r w:rsidR="00866A74" w:rsidRPr="00C47585">
              <w:rPr>
                <w:rFonts w:ascii="仿宋" w:eastAsia="仿宋" w:hAnsi="仿宋" w:hint="eastAsia"/>
                <w:sz w:val="18"/>
                <w:szCs w:val="18"/>
              </w:rPr>
              <w:t>加强对线上资源的后期维护与持续更新，充分发挥线上教学的无差别、无限制学习能力，造福更多的学生。</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1.</w:t>
            </w:r>
            <w:r w:rsidR="00866A74" w:rsidRPr="00C47585">
              <w:rPr>
                <w:rFonts w:ascii="仿宋" w:eastAsia="仿宋" w:hAnsi="仿宋" w:hint="eastAsia"/>
                <w:sz w:val="18"/>
                <w:szCs w:val="18"/>
              </w:rPr>
              <w:t>根据《江西农业大学一流本科课程建设方案》，校级线上、线上线下混合一流本科课程立项获每门2万元课程建设启动经费。获得对应类型的省级一流课程认定，则在校级经费的基础上相应追加经费每门8万元、4万元；获得对应类型的国家级一流课程认定，则在省级经费的基础上相应追加15万元、9万元。建设经费主要用于教学资源、课程团队建设、课程创新、教学研究及课程运行等。被认定为国家级、省级一流课程的，按照《江西农业大学教学建设与研究成果奖励办法（试行）》（赣农大发[2018]75号）文件相关要求给予一定的奖励。根据《江西农业大学“互联网+金课”管理办法》，立项课程通过验收，向学院申请采用线上或线上线下混合教学方式，并获得教务处同意后，采取线上教学的课程（班级学生数在&lt;100人），前3年按教学计划规定课程学时数的1.0倍计教学工作量；采取线上教学的课程（班级学生数&gt;=100人），前3年按教学计划规定课程学时数的1.5倍计教学工作量；采取线上线下混合式教学的课程，前3年按教学计划规定课程学时数的2.0倍计教学工作量。</w:t>
            </w:r>
          </w:p>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2.</w:t>
            </w:r>
            <w:r w:rsidR="00866A74" w:rsidRPr="00C47585">
              <w:rPr>
                <w:rFonts w:ascii="仿宋" w:eastAsia="仿宋" w:hAnsi="仿宋" w:hint="eastAsia"/>
                <w:sz w:val="18"/>
                <w:szCs w:val="18"/>
              </w:rPr>
              <w:t>教师完成教学资源上传与管理、论坛维护，及时回复学生提问等工作属于课程资源建设范畴，由课程负责人统筹，课程团队成员分工实施。</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3.</w:t>
            </w:r>
            <w:r w:rsidR="00866A74" w:rsidRPr="00C47585">
              <w:rPr>
                <w:rFonts w:ascii="仿宋" w:eastAsia="仿宋" w:hAnsi="仿宋" w:hint="eastAsia"/>
                <w:sz w:val="18"/>
                <w:szCs w:val="18"/>
              </w:rPr>
              <w:t>课程运行过程中，建设团队需对课程资源进行后期维护和持续更新。</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T2021009</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吴建富</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关于校级教改研究课题工作量认定问题</w:t>
            </w:r>
          </w:p>
        </w:tc>
        <w:tc>
          <w:tcPr>
            <w:tcW w:w="4962" w:type="dxa"/>
          </w:tcPr>
          <w:p w:rsidR="0018220B" w:rsidRPr="00C47585" w:rsidRDefault="006513D8" w:rsidP="005735A9">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对从事自然学科的教师来说，开展社科性质的教学科研课题方面的研究本来就是弱项，学校应该对从事自然学科的教师在教学研究方面应采取鼓励政策，至少在校级教改研究项目上花的时间和精力有所肯定。教师申报的积极性也会进一步提高，教改研究课题成果的质量也会有更大的提升。</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sz w:val="18"/>
                <w:szCs w:val="18"/>
              </w:rPr>
              <w:t>感谢提案人对</w:t>
            </w:r>
            <w:r w:rsidR="00866A74" w:rsidRPr="00C47585">
              <w:rPr>
                <w:rFonts w:ascii="仿宋" w:eastAsia="仿宋" w:hAnsi="仿宋" w:hint="eastAsia"/>
                <w:sz w:val="18"/>
                <w:szCs w:val="18"/>
              </w:rPr>
              <w:t>学校</w:t>
            </w:r>
            <w:r w:rsidR="00866A74" w:rsidRPr="00C47585">
              <w:rPr>
                <w:rFonts w:ascii="仿宋" w:eastAsia="仿宋" w:hAnsi="仿宋"/>
                <w:sz w:val="18"/>
                <w:szCs w:val="18"/>
              </w:rPr>
              <w:t>教改课题工作给予</w:t>
            </w:r>
            <w:r w:rsidR="00866A74" w:rsidRPr="00C47585">
              <w:rPr>
                <w:rFonts w:ascii="仿宋" w:eastAsia="仿宋" w:hAnsi="仿宋" w:hint="eastAsia"/>
                <w:sz w:val="18"/>
                <w:szCs w:val="18"/>
              </w:rPr>
              <w:t>大力</w:t>
            </w:r>
            <w:r w:rsidR="00866A74" w:rsidRPr="00C47585">
              <w:rPr>
                <w:rFonts w:ascii="仿宋" w:eastAsia="仿宋" w:hAnsi="仿宋"/>
                <w:sz w:val="18"/>
                <w:szCs w:val="18"/>
              </w:rPr>
              <w:t>支持与关注。</w:t>
            </w:r>
            <w:r w:rsidR="00866A74" w:rsidRPr="00C47585">
              <w:rPr>
                <w:rFonts w:ascii="仿宋" w:eastAsia="仿宋" w:hAnsi="仿宋" w:hint="eastAsia"/>
                <w:sz w:val="18"/>
                <w:szCs w:val="18"/>
              </w:rPr>
              <w:t>学校一直以来对校级教改课题非常重视，给予一定经费资助，且自2020年起提高了经费资助标准。从学校层面来看，学校校级教改课题的设立是为教师申报省级教改课题夯实研究基础的重要支撑之一，同时也是学校鼓励教师积极申报省级及以上教改课题的一项激励措施。从省级层面来分析，在省级第二轮专业综合评价指标体系中，</w:t>
            </w:r>
            <w:r w:rsidR="00866A74" w:rsidRPr="00C47585">
              <w:rPr>
                <w:rFonts w:ascii="仿宋" w:eastAsia="仿宋" w:hAnsi="仿宋" w:hint="eastAsia"/>
                <w:sz w:val="18"/>
                <w:szCs w:val="18"/>
              </w:rPr>
              <w:lastRenderedPageBreak/>
              <w:t>明确规定了省级及以上立项课题才能计算相应得分，这也充分体现了各专业急需提高校级教改课题质量进而为申报省级教改课题争取更多项目能够立项打好扎实基础的迫切性和重要性。随着新时代高等教育教学改革的进一步深化，学校相关文件也在适时修订，有关教改课题工作量的核算要求也必然随着高等教育高质量发展要求而做出相应变化。因此，</w:t>
            </w:r>
            <w:r w:rsidR="00866A74" w:rsidRPr="00C47585">
              <w:rPr>
                <w:rFonts w:ascii="仿宋" w:eastAsia="仿宋" w:hAnsi="仿宋"/>
                <w:sz w:val="18"/>
                <w:szCs w:val="18"/>
              </w:rPr>
              <w:t>《江西农业大学科研工作量核算办法（修订）》（赣农大发﹝2020﹞9号）</w:t>
            </w:r>
            <w:r w:rsidR="00866A74" w:rsidRPr="00C47585">
              <w:rPr>
                <w:rFonts w:ascii="仿宋" w:eastAsia="仿宋" w:hAnsi="仿宋" w:hint="eastAsia"/>
                <w:sz w:val="18"/>
                <w:szCs w:val="18"/>
              </w:rPr>
              <w:t>文件在核算标准中，科研项目工作量核算未将校级教改课题纳入工作量核算范围。目前教改课题工作量结算只能按照现有文件来执行，希望提案人能充分理解学校政策为策应时代要求而作出的相应改革。</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T2021010</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陆伟</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关于启动动科院校内实践基地建设的建议</w:t>
            </w:r>
          </w:p>
        </w:tc>
        <w:tc>
          <w:tcPr>
            <w:tcW w:w="4962" w:type="dxa"/>
          </w:tcPr>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866A74" w:rsidRPr="00C47585">
              <w:rPr>
                <w:rFonts w:ascii="仿宋" w:eastAsia="仿宋" w:hAnsi="仿宋" w:hint="eastAsia"/>
                <w:sz w:val="18"/>
                <w:szCs w:val="18"/>
              </w:rPr>
              <w:t>请学校有关部门多方沟通协调，启动动科院校内实践基地建设。</w:t>
            </w:r>
          </w:p>
          <w:p w:rsidR="0018220B" w:rsidRPr="00C47585" w:rsidRDefault="006513D8" w:rsidP="00866A74">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866A74" w:rsidRPr="00C47585">
              <w:rPr>
                <w:rFonts w:ascii="仿宋" w:eastAsia="仿宋" w:hAnsi="仿宋" w:hint="eastAsia"/>
                <w:sz w:val="18"/>
                <w:szCs w:val="18"/>
              </w:rPr>
              <w:t>动科院校内实践基地拟建于继续教育学院一部院内。在前期统一规划设计的基础上，先开工建设，三家村拆迁后完成动科院校内实践基地的全部建设。</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感谢提案人对我校实践教学基地建设工作的支持与关注。</w:t>
            </w:r>
            <w:r w:rsidR="00866A74" w:rsidRPr="00C47585">
              <w:rPr>
                <w:rFonts w:ascii="仿宋" w:eastAsia="仿宋" w:hAnsi="仿宋"/>
                <w:sz w:val="18"/>
                <w:szCs w:val="18"/>
              </w:rPr>
              <w:t>由于该提案中所提出的问题和建议涉及到校属多个部门，</w:t>
            </w:r>
            <w:r w:rsidR="00866A74" w:rsidRPr="00C47585">
              <w:rPr>
                <w:rFonts w:ascii="仿宋" w:eastAsia="仿宋" w:hAnsi="仿宋" w:hint="eastAsia"/>
                <w:sz w:val="18"/>
                <w:szCs w:val="18"/>
              </w:rPr>
              <w:t>现就教务处负责有关实习基地建设的</w:t>
            </w:r>
            <w:r w:rsidR="00866A74" w:rsidRPr="00C47585">
              <w:rPr>
                <w:rFonts w:ascii="仿宋" w:eastAsia="仿宋" w:hAnsi="仿宋"/>
                <w:sz w:val="18"/>
                <w:szCs w:val="18"/>
              </w:rPr>
              <w:t>职责范围</w:t>
            </w:r>
            <w:r w:rsidR="00866A74" w:rsidRPr="00C47585">
              <w:rPr>
                <w:rFonts w:ascii="仿宋" w:eastAsia="仿宋" w:hAnsi="仿宋" w:hint="eastAsia"/>
                <w:sz w:val="18"/>
                <w:szCs w:val="18"/>
              </w:rPr>
              <w:t>，</w:t>
            </w:r>
            <w:r w:rsidR="00866A74" w:rsidRPr="00C47585">
              <w:rPr>
                <w:rFonts w:ascii="仿宋" w:eastAsia="仿宋" w:hAnsi="仿宋"/>
                <w:sz w:val="18"/>
                <w:szCs w:val="18"/>
              </w:rPr>
              <w:t>回复如下</w:t>
            </w:r>
            <w:r w:rsidR="00866A74" w:rsidRPr="00C47585">
              <w:rPr>
                <w:rFonts w:ascii="仿宋" w:eastAsia="仿宋" w:hAnsi="仿宋" w:hint="eastAsia"/>
                <w:sz w:val="18"/>
                <w:szCs w:val="18"/>
              </w:rPr>
              <w:t>：</w:t>
            </w:r>
          </w:p>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1.</w:t>
            </w:r>
            <w:r w:rsidR="00866A74" w:rsidRPr="00C47585">
              <w:rPr>
                <w:rFonts w:ascii="仿宋" w:eastAsia="仿宋" w:hAnsi="仿宋"/>
                <w:sz w:val="18"/>
                <w:szCs w:val="18"/>
              </w:rPr>
              <w:t>我校一直以来重视实践教学基地建设，每年在有限的办学经费中投入</w:t>
            </w:r>
            <w:r w:rsidR="00866A74" w:rsidRPr="00C47585">
              <w:rPr>
                <w:rFonts w:ascii="仿宋" w:eastAsia="仿宋" w:hAnsi="仿宋" w:hint="eastAsia"/>
                <w:sz w:val="18"/>
                <w:szCs w:val="18"/>
              </w:rPr>
              <w:t>四</w:t>
            </w:r>
            <w:r w:rsidR="00866A74" w:rsidRPr="00C47585">
              <w:rPr>
                <w:rFonts w:ascii="仿宋" w:eastAsia="仿宋" w:hAnsi="仿宋"/>
                <w:sz w:val="18"/>
                <w:szCs w:val="18"/>
              </w:rPr>
              <w:t>百万元用于实践教学基地建设</w:t>
            </w:r>
            <w:r w:rsidR="00866A74" w:rsidRPr="00C47585">
              <w:rPr>
                <w:rFonts w:ascii="仿宋" w:eastAsia="仿宋" w:hAnsi="仿宋" w:hint="eastAsia"/>
                <w:sz w:val="18"/>
                <w:szCs w:val="18"/>
              </w:rPr>
              <w:t>与维护。近四年动科院共立项6校内实践基地，合计投入</w:t>
            </w:r>
            <w:r w:rsidR="00866A74" w:rsidRPr="00C47585">
              <w:rPr>
                <w:rFonts w:ascii="仿宋" w:eastAsia="仿宋" w:hAnsi="仿宋"/>
                <w:sz w:val="18"/>
                <w:szCs w:val="18"/>
              </w:rPr>
              <w:t>344</w:t>
            </w:r>
            <w:r w:rsidR="00866A74" w:rsidRPr="00C47585">
              <w:rPr>
                <w:rFonts w:ascii="仿宋" w:eastAsia="仿宋" w:hAnsi="仿宋" w:hint="eastAsia"/>
                <w:sz w:val="18"/>
                <w:szCs w:val="18"/>
              </w:rPr>
              <w:t>万用于动科院实践教学基地建设，其中水产养殖基地二期114万，解剖虚拟仿真实践教学基地60万，家畜环境与安全生产校内教学实习基地40万，动物生理生化虚拟仿真教学实践基地80万，家禽生产校内实践教学基地4</w:t>
            </w:r>
            <w:r w:rsidR="00866A74" w:rsidRPr="00C47585">
              <w:rPr>
                <w:rFonts w:ascii="仿宋" w:eastAsia="仿宋" w:hAnsi="仿宋"/>
                <w:sz w:val="18"/>
                <w:szCs w:val="18"/>
              </w:rPr>
              <w:t>0</w:t>
            </w:r>
            <w:r w:rsidR="00866A74" w:rsidRPr="00C47585">
              <w:rPr>
                <w:rFonts w:ascii="仿宋" w:eastAsia="仿宋" w:hAnsi="仿宋" w:hint="eastAsia"/>
                <w:sz w:val="18"/>
                <w:szCs w:val="18"/>
              </w:rPr>
              <w:t>万，养蜂教学实践基地1</w:t>
            </w:r>
            <w:r w:rsidR="00866A74" w:rsidRPr="00C47585">
              <w:rPr>
                <w:rFonts w:ascii="仿宋" w:eastAsia="仿宋" w:hAnsi="仿宋"/>
                <w:sz w:val="18"/>
                <w:szCs w:val="18"/>
              </w:rPr>
              <w:t>0</w:t>
            </w:r>
            <w:r w:rsidR="00866A74" w:rsidRPr="00C47585">
              <w:rPr>
                <w:rFonts w:ascii="仿宋" w:eastAsia="仿宋" w:hAnsi="仿宋" w:hint="eastAsia"/>
                <w:sz w:val="18"/>
                <w:szCs w:val="18"/>
              </w:rPr>
              <w:t>万。建议学院加快建设进度，争取早日投入使用，进一步缓解实践教学场地与条件问题</w:t>
            </w:r>
          </w:p>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sz w:val="18"/>
                <w:szCs w:val="18"/>
              </w:rPr>
              <w:t>2.</w:t>
            </w:r>
            <w:r w:rsidR="00866A74" w:rsidRPr="00C47585">
              <w:rPr>
                <w:rFonts w:ascii="仿宋" w:eastAsia="仿宋" w:hAnsi="仿宋" w:hint="eastAsia"/>
                <w:sz w:val="18"/>
                <w:szCs w:val="18"/>
              </w:rPr>
              <w:t>近3年动物科学技术学院立项了</w:t>
            </w:r>
            <w:r w:rsidR="00866A74" w:rsidRPr="00C47585">
              <w:rPr>
                <w:rFonts w:ascii="仿宋" w:eastAsia="仿宋" w:hAnsi="仿宋"/>
                <w:sz w:val="18"/>
                <w:szCs w:val="18"/>
              </w:rPr>
              <w:t>7</w:t>
            </w:r>
            <w:r w:rsidR="00866A74" w:rsidRPr="00C47585">
              <w:rPr>
                <w:rFonts w:ascii="仿宋" w:eastAsia="仿宋" w:hAnsi="仿宋" w:hint="eastAsia"/>
                <w:sz w:val="18"/>
                <w:szCs w:val="18"/>
              </w:rPr>
              <w:t>项校级虚拟仿真实验教学项目，学院可考虑通过虚拟仿真教学解决部分场地条件问题。</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sz w:val="18"/>
                <w:szCs w:val="18"/>
              </w:rPr>
              <w:t>3</w:t>
            </w:r>
            <w:r w:rsidR="00866A74" w:rsidRPr="00C47585">
              <w:rPr>
                <w:rFonts w:ascii="仿宋" w:eastAsia="仿宋" w:hAnsi="仿宋" w:hint="eastAsia"/>
                <w:sz w:val="18"/>
                <w:szCs w:val="18"/>
              </w:rPr>
              <w:t>.由于支持南昌地铁建设，南昌市委、市政府征用了学校种猪场、兽医教学实践基地、饲料所等校内实训基地，部分学科专业的实践基地建设需要加快建设的问题，建议学院加强与科技园、资实处、产业处等学校用地管理部门的沟通，协调基地选址用地等事宜。</w:t>
            </w:r>
          </w:p>
        </w:tc>
        <w:tc>
          <w:tcPr>
            <w:tcW w:w="993" w:type="dxa"/>
          </w:tcPr>
          <w:p w:rsidR="0018220B" w:rsidRPr="00C47585" w:rsidRDefault="00BE1EFC"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T2021011</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曹华斌</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关于引入社会资源共同建设运营兽医院的提案</w:t>
            </w:r>
          </w:p>
        </w:tc>
        <w:tc>
          <w:tcPr>
            <w:tcW w:w="4962" w:type="dxa"/>
          </w:tcPr>
          <w:p w:rsidR="0018220B" w:rsidRPr="00C47585" w:rsidRDefault="006513D8" w:rsidP="00DB3288">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引入社会资源，成立相关校办企业共同管理</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感谢提案人对我校校内实践基地建设工作的支持与关注。</w:t>
            </w:r>
            <w:r w:rsidR="00866A74" w:rsidRPr="00C47585">
              <w:rPr>
                <w:rFonts w:ascii="仿宋" w:eastAsia="仿宋" w:hAnsi="仿宋"/>
                <w:sz w:val="18"/>
                <w:szCs w:val="18"/>
              </w:rPr>
              <w:t>由于该提案中所提出的问题和建议涉及到校属多个部门，</w:t>
            </w:r>
            <w:r w:rsidR="00866A74" w:rsidRPr="00C47585">
              <w:rPr>
                <w:rFonts w:ascii="仿宋" w:eastAsia="仿宋" w:hAnsi="仿宋" w:hint="eastAsia"/>
                <w:sz w:val="18"/>
                <w:szCs w:val="18"/>
              </w:rPr>
              <w:t>现教务处负责有关实习基地建设的</w:t>
            </w:r>
            <w:r w:rsidR="00866A74" w:rsidRPr="00C47585">
              <w:rPr>
                <w:rFonts w:ascii="仿宋" w:eastAsia="仿宋" w:hAnsi="仿宋"/>
                <w:sz w:val="18"/>
                <w:szCs w:val="18"/>
              </w:rPr>
              <w:t>职责范围</w:t>
            </w:r>
            <w:r w:rsidR="00866A74" w:rsidRPr="00C47585">
              <w:rPr>
                <w:rFonts w:ascii="仿宋" w:eastAsia="仿宋" w:hAnsi="仿宋" w:hint="eastAsia"/>
                <w:sz w:val="18"/>
                <w:szCs w:val="18"/>
              </w:rPr>
              <w:t>，</w:t>
            </w:r>
            <w:r w:rsidR="00866A74" w:rsidRPr="00C47585">
              <w:rPr>
                <w:rFonts w:ascii="仿宋" w:eastAsia="仿宋" w:hAnsi="仿宋"/>
                <w:sz w:val="18"/>
                <w:szCs w:val="18"/>
              </w:rPr>
              <w:t>回复如下</w:t>
            </w:r>
            <w:r w:rsidR="00866A74" w:rsidRPr="00C47585">
              <w:rPr>
                <w:rFonts w:ascii="仿宋" w:eastAsia="仿宋" w:hAnsi="仿宋" w:hint="eastAsia"/>
                <w:sz w:val="18"/>
                <w:szCs w:val="18"/>
              </w:rPr>
              <w:t>：</w:t>
            </w:r>
          </w:p>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1.实践教学是高等教育重要环节。</w:t>
            </w:r>
            <w:r w:rsidR="00866A74" w:rsidRPr="00C47585">
              <w:rPr>
                <w:rFonts w:ascii="仿宋" w:eastAsia="仿宋" w:hAnsi="仿宋"/>
                <w:sz w:val="18"/>
                <w:szCs w:val="18"/>
              </w:rPr>
              <w:t>我校一直以来重视实践教学基地建设，每年投入</w:t>
            </w:r>
            <w:r w:rsidR="00866A74" w:rsidRPr="00C47585">
              <w:rPr>
                <w:rFonts w:ascii="仿宋" w:eastAsia="仿宋" w:hAnsi="仿宋" w:hint="eastAsia"/>
                <w:sz w:val="18"/>
                <w:szCs w:val="18"/>
              </w:rPr>
              <w:t>四</w:t>
            </w:r>
            <w:r w:rsidR="00866A74" w:rsidRPr="00C47585">
              <w:rPr>
                <w:rFonts w:ascii="仿宋" w:eastAsia="仿宋" w:hAnsi="仿宋"/>
                <w:sz w:val="18"/>
                <w:szCs w:val="18"/>
              </w:rPr>
              <w:t>百万元用于实践教学基地建设</w:t>
            </w:r>
            <w:r w:rsidR="00866A74" w:rsidRPr="00C47585">
              <w:rPr>
                <w:rFonts w:ascii="仿宋" w:eastAsia="仿宋" w:hAnsi="仿宋" w:hint="eastAsia"/>
                <w:sz w:val="18"/>
                <w:szCs w:val="18"/>
              </w:rPr>
              <w:t>与维护。</w:t>
            </w:r>
          </w:p>
          <w:p w:rsidR="00866A7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2. 根据《校长办公会纪要》（纪要【2021】16号），2021年6</w:t>
            </w:r>
            <w:r w:rsidR="00866A74" w:rsidRPr="00C47585">
              <w:rPr>
                <w:rFonts w:ascii="仿宋" w:eastAsia="仿宋" w:hAnsi="仿宋" w:hint="eastAsia"/>
                <w:sz w:val="18"/>
                <w:szCs w:val="18"/>
              </w:rPr>
              <w:lastRenderedPageBreak/>
              <w:t>月7日校长办公会议研究同意立项建设兽医院，项目内容包括动物疫病解剖室、无公害化处理池、实验动物房等，会议要求尽快提出可行性方案报学校研究。待兽医院建成后，学院可依托社会资源，加强管理与运行。</w:t>
            </w:r>
          </w:p>
          <w:p w:rsidR="0018220B" w:rsidRPr="00C47585" w:rsidRDefault="006513D8" w:rsidP="00866A74">
            <w:pPr>
              <w:rPr>
                <w:rFonts w:ascii="仿宋" w:eastAsia="仿宋" w:hAnsi="仿宋"/>
                <w:sz w:val="18"/>
                <w:szCs w:val="18"/>
              </w:rPr>
            </w:pPr>
            <w:r>
              <w:rPr>
                <w:rFonts w:ascii="仿宋" w:eastAsia="仿宋" w:hAnsi="仿宋" w:hint="eastAsia"/>
                <w:sz w:val="18"/>
                <w:szCs w:val="18"/>
              </w:rPr>
              <w:t xml:space="preserve">    </w:t>
            </w:r>
            <w:r w:rsidR="00866A74" w:rsidRPr="00C47585">
              <w:rPr>
                <w:rFonts w:ascii="仿宋" w:eastAsia="仿宋" w:hAnsi="仿宋" w:hint="eastAsia"/>
                <w:sz w:val="18"/>
                <w:szCs w:val="18"/>
              </w:rPr>
              <w:t>3</w:t>
            </w:r>
            <w:r w:rsidR="00866A74" w:rsidRPr="00C47585">
              <w:rPr>
                <w:rFonts w:ascii="仿宋" w:eastAsia="仿宋" w:hAnsi="仿宋"/>
                <w:sz w:val="18"/>
                <w:szCs w:val="18"/>
              </w:rPr>
              <w:t>.</w:t>
            </w:r>
            <w:r w:rsidR="00866A74" w:rsidRPr="00C47585">
              <w:rPr>
                <w:rFonts w:ascii="仿宋" w:eastAsia="仿宋" w:hAnsi="仿宋" w:hint="eastAsia"/>
                <w:sz w:val="18"/>
                <w:szCs w:val="18"/>
              </w:rPr>
              <w:t>针对成立相关校办企业管理，引入社会资源共同建设管理运行动物医院的问题，建议学院加强与产业处等学校管理部门的沟通，协调相关事宜。</w:t>
            </w:r>
          </w:p>
        </w:tc>
        <w:tc>
          <w:tcPr>
            <w:tcW w:w="993" w:type="dxa"/>
          </w:tcPr>
          <w:p w:rsidR="0018220B" w:rsidRPr="00C47585" w:rsidRDefault="00FC1A82"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T2021012</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席艳辉</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关于体育教师带队竞赛获得优异比赛成绩</w:t>
            </w:r>
          </w:p>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认定为教研（或科研或大学生创新创业）业绩之一的建议</w:t>
            </w:r>
          </w:p>
        </w:tc>
        <w:tc>
          <w:tcPr>
            <w:tcW w:w="4962" w:type="dxa"/>
          </w:tcPr>
          <w:p w:rsidR="0018220B" w:rsidRPr="00C47585" w:rsidRDefault="006513D8" w:rsidP="00DB3288">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结合学校对学校体育工作予以关心和重视，并结合我校体育工作的实际境况，对我校体育教师带队竞赛获得优异比赛成绩，给予教研（或科研或大学生创新创业）业绩之一的认定。</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3A531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感谢提案人对我校体育工作给予的支持与关注。学校一直以来对体育教学工作非常重视，同时对体育竞赛取得的优异成绩给予了充分肯定。</w:t>
            </w:r>
          </w:p>
          <w:p w:rsidR="003A531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鉴于提案人提出“体育教师带队竞赛获得优异比赛成绩，给予教研（或科研或大学生创新创业）业绩之一的认定”这一宝贵建议，我们对此进行了调研分析，“体育教师带队竞赛”不能等同于“教研（或科研或大学生创新创业）业绩”，二者在教育教学改革层面上有着本质的区别。学校鼓励体育教师积极申报教改课题并凝练教研成果，《江西农业大学教学建设与研究成果奖励办法（试行）》（赣农大发〔2018〕75号）文件总则第三条明确规定了教研业绩主要包括了“教学成果奖、教学质量与教学改革工程项目、优秀教材、教学竞赛、研究生优质课程、案例等”，其中教学竞赛如全国高校青年教师教学竞赛、全国教师教学技能比赛和江西省体育教学技能大赛，但这些比赛仅指教师参赛，而教师指导学生参加体育竞赛未予纳入；《江西农业大学科研工作量核算办法（修订）》（赣农大发〔2020〕9号）文件中，核算标准的第7条涉及了体育竞赛获奖认定工作量的相关规定，在第7条的第2点中明确规定了我校教师指导学生参加体育竞赛的获奖，不属于科研工作量的核算范围；按我校现行《江西农业大学大学生创新创业竞赛管理与奖励办法（修订）》（赣农大发〔2020〕18号）文件精神，我校原则上依据中国高等教育学会《中国高校创新人才培养暨学科竞赛评估结果》中具有较高权威性和广泛社会影响力且与我校有关学科、专业紧密关联的竞赛项目确定大学生创新创业竞赛重点参与项目，并实行分级分类管理、奖励与组织实施。由于体育类竞赛未纳入《中国高校创新人才培养暨学科竞赛评估结果》，且我校目前尚未开设体育类学科、专业，因此体育类赛事不适宜纳入我校大学生创新创业竞赛奖励与</w:t>
            </w:r>
            <w:r w:rsidR="003A5314" w:rsidRPr="00C47585">
              <w:rPr>
                <w:rFonts w:ascii="仿宋" w:eastAsia="仿宋" w:hAnsi="仿宋" w:hint="eastAsia"/>
                <w:sz w:val="18"/>
                <w:szCs w:val="18"/>
              </w:rPr>
              <w:lastRenderedPageBreak/>
              <w:t>管理办法。</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因此，按现有文件规定，教师指导学生参加体育竞赛不能认定为教研（或科研或大学生创新创业）业绩。后期我们将针对提案人的问题到省内相关高校调研，借鉴周边兄弟院校高校好的做法，以促进学校体育教育教学工作高质量发展。</w:t>
            </w:r>
          </w:p>
        </w:tc>
        <w:tc>
          <w:tcPr>
            <w:tcW w:w="993" w:type="dxa"/>
          </w:tcPr>
          <w:p w:rsidR="0018220B" w:rsidRPr="00C47585" w:rsidRDefault="00FC1A82"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T2021013</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涂传清</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本科毕业生论文格式规范化问题</w:t>
            </w:r>
          </w:p>
        </w:tc>
        <w:tc>
          <w:tcPr>
            <w:tcW w:w="4962" w:type="dxa"/>
          </w:tcPr>
          <w:p w:rsidR="006513D8" w:rsidRDefault="006513D8" w:rsidP="006513D8">
            <w:pPr>
              <w:rPr>
                <w:rFonts w:ascii="仿宋" w:eastAsia="仿宋" w:hAnsi="仿宋"/>
                <w:sz w:val="18"/>
                <w:szCs w:val="18"/>
              </w:rPr>
            </w:pPr>
            <w:r>
              <w:rPr>
                <w:rFonts w:ascii="仿宋" w:eastAsia="仿宋" w:hAnsi="仿宋" w:hint="eastAsia"/>
                <w:sz w:val="18"/>
                <w:szCs w:val="18"/>
              </w:rPr>
              <w:t xml:space="preserve">    1.</w:t>
            </w:r>
            <w:r w:rsidR="003A5314" w:rsidRPr="00C47585">
              <w:rPr>
                <w:rFonts w:ascii="仿宋" w:eastAsia="仿宋" w:hAnsi="仿宋" w:hint="eastAsia"/>
                <w:sz w:val="18"/>
                <w:szCs w:val="18"/>
              </w:rPr>
              <w:t>教务</w:t>
            </w:r>
            <w:r w:rsidR="003A5314" w:rsidRPr="00C47585">
              <w:rPr>
                <w:rFonts w:ascii="仿宋" w:eastAsia="仿宋" w:hAnsi="仿宋"/>
                <w:sz w:val="18"/>
                <w:szCs w:val="18"/>
              </w:rPr>
              <w:t>处</w:t>
            </w:r>
            <w:r w:rsidR="003A5314" w:rsidRPr="00C47585">
              <w:rPr>
                <w:rFonts w:ascii="仿宋" w:eastAsia="仿宋" w:hAnsi="仿宋" w:hint="eastAsia"/>
                <w:sz w:val="18"/>
                <w:szCs w:val="18"/>
              </w:rPr>
              <w:t>组织</w:t>
            </w:r>
            <w:r w:rsidR="003A5314" w:rsidRPr="00C47585">
              <w:rPr>
                <w:rFonts w:ascii="仿宋" w:eastAsia="仿宋" w:hAnsi="仿宋"/>
                <w:sz w:val="18"/>
                <w:szCs w:val="18"/>
              </w:rPr>
              <w:t>各个院系</w:t>
            </w:r>
            <w:r w:rsidR="003A5314" w:rsidRPr="00C47585">
              <w:rPr>
                <w:rFonts w:ascii="仿宋" w:eastAsia="仿宋" w:hAnsi="仿宋" w:hint="eastAsia"/>
                <w:sz w:val="18"/>
                <w:szCs w:val="18"/>
              </w:rPr>
              <w:t>主</w:t>
            </w:r>
            <w:r w:rsidR="003A5314" w:rsidRPr="00C47585">
              <w:rPr>
                <w:rFonts w:ascii="仿宋" w:eastAsia="仿宋" w:hAnsi="仿宋"/>
                <w:sz w:val="18"/>
                <w:szCs w:val="18"/>
              </w:rPr>
              <w:t>管教学的副院</w:t>
            </w:r>
            <w:r w:rsidR="003A5314" w:rsidRPr="00C47585">
              <w:rPr>
                <w:rFonts w:ascii="仿宋" w:eastAsia="仿宋" w:hAnsi="仿宋" w:hint="eastAsia"/>
                <w:sz w:val="18"/>
                <w:szCs w:val="18"/>
              </w:rPr>
              <w:t>长</w:t>
            </w:r>
            <w:r w:rsidR="003A5314" w:rsidRPr="00C47585">
              <w:rPr>
                <w:rFonts w:ascii="仿宋" w:eastAsia="仿宋" w:hAnsi="仿宋"/>
                <w:sz w:val="18"/>
                <w:szCs w:val="18"/>
              </w:rPr>
              <w:t>进行沟通协调，</w:t>
            </w:r>
            <w:r w:rsidR="003A5314" w:rsidRPr="00C47585">
              <w:rPr>
                <w:rFonts w:ascii="仿宋" w:eastAsia="仿宋" w:hAnsi="仿宋" w:hint="eastAsia"/>
                <w:sz w:val="18"/>
                <w:szCs w:val="18"/>
              </w:rPr>
              <w:t>对现</w:t>
            </w:r>
            <w:r w:rsidR="003A5314" w:rsidRPr="00C47585">
              <w:rPr>
                <w:rFonts w:ascii="仿宋" w:eastAsia="仿宋" w:hAnsi="仿宋"/>
                <w:sz w:val="18"/>
                <w:szCs w:val="18"/>
              </w:rPr>
              <w:t>有的论文格式规范</w:t>
            </w:r>
            <w:r w:rsidR="003A5314" w:rsidRPr="00C47585">
              <w:rPr>
                <w:rFonts w:ascii="仿宋" w:eastAsia="仿宋" w:hAnsi="仿宋" w:hint="eastAsia"/>
                <w:sz w:val="18"/>
                <w:szCs w:val="18"/>
              </w:rPr>
              <w:t>进行</w:t>
            </w:r>
            <w:r w:rsidR="003A5314" w:rsidRPr="00C47585">
              <w:rPr>
                <w:rFonts w:ascii="仿宋" w:eastAsia="仿宋" w:hAnsi="仿宋"/>
                <w:sz w:val="18"/>
                <w:szCs w:val="18"/>
              </w:rPr>
              <w:t>修</w:t>
            </w:r>
            <w:r w:rsidR="003A5314" w:rsidRPr="00C47585">
              <w:rPr>
                <w:rFonts w:ascii="仿宋" w:eastAsia="仿宋" w:hAnsi="仿宋" w:hint="eastAsia"/>
                <w:sz w:val="18"/>
                <w:szCs w:val="18"/>
              </w:rPr>
              <w:t>订；如果</w:t>
            </w:r>
            <w:r w:rsidR="003A5314" w:rsidRPr="00C47585">
              <w:rPr>
                <w:rFonts w:ascii="仿宋" w:eastAsia="仿宋" w:hAnsi="仿宋"/>
                <w:sz w:val="18"/>
                <w:szCs w:val="18"/>
              </w:rPr>
              <w:t>教务处觉得不方便由其</w:t>
            </w:r>
            <w:r w:rsidR="003A5314" w:rsidRPr="00C47585">
              <w:rPr>
                <w:rFonts w:ascii="仿宋" w:eastAsia="仿宋" w:hAnsi="仿宋" w:hint="eastAsia"/>
                <w:sz w:val="18"/>
                <w:szCs w:val="18"/>
              </w:rPr>
              <w:t>出面</w:t>
            </w:r>
            <w:r w:rsidR="003A5314" w:rsidRPr="00C47585">
              <w:rPr>
                <w:rFonts w:ascii="仿宋" w:eastAsia="仿宋" w:hAnsi="仿宋"/>
                <w:sz w:val="18"/>
                <w:szCs w:val="18"/>
              </w:rPr>
              <w:t>制订全校统一的论文</w:t>
            </w:r>
            <w:r w:rsidR="003A5314" w:rsidRPr="00C47585">
              <w:rPr>
                <w:rFonts w:ascii="仿宋" w:eastAsia="仿宋" w:hAnsi="仿宋" w:hint="eastAsia"/>
                <w:sz w:val="18"/>
                <w:szCs w:val="18"/>
              </w:rPr>
              <w:t>格式</w:t>
            </w:r>
            <w:r w:rsidR="003A5314" w:rsidRPr="00C47585">
              <w:rPr>
                <w:rFonts w:ascii="仿宋" w:eastAsia="仿宋" w:hAnsi="仿宋"/>
                <w:sz w:val="18"/>
                <w:szCs w:val="18"/>
              </w:rPr>
              <w:t>，那么，</w:t>
            </w:r>
            <w:r w:rsidR="003A5314" w:rsidRPr="00C47585">
              <w:rPr>
                <w:rFonts w:ascii="仿宋" w:eastAsia="仿宋" w:hAnsi="仿宋" w:hint="eastAsia"/>
                <w:sz w:val="18"/>
                <w:szCs w:val="18"/>
              </w:rPr>
              <w:t>就应该</w:t>
            </w:r>
            <w:r w:rsidR="003A5314" w:rsidRPr="00C47585">
              <w:rPr>
                <w:rFonts w:ascii="仿宋" w:eastAsia="仿宋" w:hAnsi="仿宋"/>
                <w:sz w:val="18"/>
                <w:szCs w:val="18"/>
              </w:rPr>
              <w:t>授权各个院系自行制订</w:t>
            </w:r>
            <w:r w:rsidR="003A5314" w:rsidRPr="00C47585">
              <w:rPr>
                <w:rFonts w:ascii="仿宋" w:eastAsia="仿宋" w:hAnsi="仿宋" w:hint="eastAsia"/>
                <w:sz w:val="18"/>
                <w:szCs w:val="18"/>
              </w:rPr>
              <w:t>。</w:t>
            </w:r>
          </w:p>
          <w:p w:rsidR="0018220B" w:rsidRPr="00C47585" w:rsidRDefault="006513D8" w:rsidP="006513D8">
            <w:pPr>
              <w:rPr>
                <w:rFonts w:ascii="仿宋" w:eastAsia="仿宋" w:hAnsi="仿宋"/>
                <w:sz w:val="18"/>
                <w:szCs w:val="18"/>
              </w:rPr>
            </w:pPr>
            <w:r>
              <w:rPr>
                <w:rFonts w:ascii="仿宋" w:eastAsia="仿宋" w:hAnsi="仿宋" w:hint="eastAsia"/>
                <w:sz w:val="18"/>
                <w:szCs w:val="18"/>
              </w:rPr>
              <w:t xml:space="preserve">    2.</w:t>
            </w:r>
            <w:r w:rsidR="003A5314" w:rsidRPr="00C47585">
              <w:rPr>
                <w:rFonts w:ascii="仿宋" w:eastAsia="仿宋" w:hAnsi="仿宋" w:hint="eastAsia"/>
                <w:sz w:val="18"/>
                <w:szCs w:val="18"/>
              </w:rPr>
              <w:t>在用</w:t>
            </w:r>
            <w:r w:rsidR="003A5314" w:rsidRPr="00C47585">
              <w:rPr>
                <w:rFonts w:ascii="仿宋" w:eastAsia="仿宋" w:hAnsi="仿宋"/>
                <w:sz w:val="18"/>
                <w:szCs w:val="18"/>
              </w:rPr>
              <w:t>文字阐述了论文排版的格式要求之</w:t>
            </w:r>
            <w:r w:rsidR="003A5314" w:rsidRPr="00C47585">
              <w:rPr>
                <w:rFonts w:ascii="仿宋" w:eastAsia="仿宋" w:hAnsi="仿宋" w:hint="eastAsia"/>
                <w:sz w:val="18"/>
                <w:szCs w:val="18"/>
              </w:rPr>
              <w:t>外</w:t>
            </w:r>
            <w:r w:rsidR="003A5314" w:rsidRPr="00C47585">
              <w:rPr>
                <w:rFonts w:ascii="仿宋" w:eastAsia="仿宋" w:hAnsi="仿宋"/>
                <w:sz w:val="18"/>
                <w:szCs w:val="18"/>
              </w:rPr>
              <w:t>，最好能够附加一份按照规定排版好的论文作为</w:t>
            </w:r>
            <w:r w:rsidR="003A5314" w:rsidRPr="00C47585">
              <w:rPr>
                <w:rFonts w:ascii="仿宋" w:eastAsia="仿宋" w:hAnsi="仿宋" w:hint="eastAsia"/>
                <w:sz w:val="18"/>
                <w:szCs w:val="18"/>
              </w:rPr>
              <w:t>范</w:t>
            </w:r>
            <w:r w:rsidR="003A5314" w:rsidRPr="00C47585">
              <w:rPr>
                <w:rFonts w:ascii="仿宋" w:eastAsia="仿宋" w:hAnsi="仿宋"/>
                <w:sz w:val="18"/>
                <w:szCs w:val="18"/>
              </w:rPr>
              <w:t>本，当然范本并不需要是一篇完整的论文</w:t>
            </w:r>
            <w:r w:rsidR="003A5314" w:rsidRPr="00C47585">
              <w:rPr>
                <w:rFonts w:ascii="仿宋" w:eastAsia="仿宋" w:hAnsi="仿宋" w:hint="eastAsia"/>
                <w:sz w:val="18"/>
                <w:szCs w:val="18"/>
              </w:rPr>
              <w:t>。</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3A531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感谢提案人对我校本科教学工作的支持与关注。就提案人提出的规范本科毕业生论文格式的问题，现回复如下：</w:t>
            </w:r>
          </w:p>
          <w:p w:rsidR="003A531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1</w:t>
            </w:r>
            <w:r w:rsidR="003A5314" w:rsidRPr="00C47585">
              <w:rPr>
                <w:rFonts w:ascii="仿宋" w:eastAsia="仿宋" w:hAnsi="仿宋"/>
                <w:sz w:val="18"/>
                <w:szCs w:val="18"/>
              </w:rPr>
              <w:t>.</w:t>
            </w:r>
            <w:r w:rsidR="003A5314" w:rsidRPr="00C47585">
              <w:rPr>
                <w:rFonts w:ascii="仿宋" w:eastAsia="仿宋" w:hAnsi="仿宋" w:hint="eastAsia"/>
                <w:sz w:val="18"/>
                <w:szCs w:val="18"/>
              </w:rPr>
              <w:t>我校2</w:t>
            </w:r>
            <w:r w:rsidR="003A5314" w:rsidRPr="00C47585">
              <w:rPr>
                <w:rFonts w:ascii="仿宋" w:eastAsia="仿宋" w:hAnsi="仿宋"/>
                <w:sz w:val="18"/>
                <w:szCs w:val="18"/>
              </w:rPr>
              <w:t>019</w:t>
            </w:r>
            <w:r w:rsidR="003A5314" w:rsidRPr="00C47585">
              <w:rPr>
                <w:rFonts w:ascii="仿宋" w:eastAsia="仿宋" w:hAnsi="仿宋" w:hint="eastAsia"/>
                <w:sz w:val="18"/>
                <w:szCs w:val="18"/>
              </w:rPr>
              <w:t>年对本科毕业论文（设计）管理办法进行了修订，出台《江西农业大学本科毕业论文（设计）管理办法（2</w:t>
            </w:r>
            <w:r w:rsidR="003A5314" w:rsidRPr="00C47585">
              <w:rPr>
                <w:rFonts w:ascii="仿宋" w:eastAsia="仿宋" w:hAnsi="仿宋"/>
                <w:sz w:val="18"/>
                <w:szCs w:val="18"/>
              </w:rPr>
              <w:t>019</w:t>
            </w:r>
            <w:r w:rsidR="003A5314" w:rsidRPr="00C47585">
              <w:rPr>
                <w:rFonts w:ascii="仿宋" w:eastAsia="仿宋" w:hAnsi="仿宋" w:hint="eastAsia"/>
                <w:sz w:val="18"/>
                <w:szCs w:val="18"/>
              </w:rPr>
              <w:t>年修订）》（赣农大教发</w:t>
            </w:r>
            <w:r w:rsidR="003A5314" w:rsidRPr="00C47585">
              <w:rPr>
                <w:rFonts w:ascii="仿宋" w:eastAsia="仿宋" w:hAnsi="仿宋"/>
                <w:sz w:val="18"/>
                <w:szCs w:val="18"/>
              </w:rPr>
              <w:t>〔</w:t>
            </w:r>
            <w:r w:rsidR="003A5314" w:rsidRPr="00C47585">
              <w:rPr>
                <w:rFonts w:ascii="仿宋" w:eastAsia="仿宋" w:hAnsi="仿宋" w:hint="eastAsia"/>
                <w:sz w:val="18"/>
                <w:szCs w:val="18"/>
              </w:rPr>
              <w:t>2</w:t>
            </w:r>
            <w:r w:rsidR="003A5314" w:rsidRPr="00C47585">
              <w:rPr>
                <w:rFonts w:ascii="仿宋" w:eastAsia="仿宋" w:hAnsi="仿宋"/>
                <w:sz w:val="18"/>
                <w:szCs w:val="18"/>
              </w:rPr>
              <w:t>019〕13</w:t>
            </w:r>
            <w:r w:rsidR="003A5314" w:rsidRPr="00C47585">
              <w:rPr>
                <w:rFonts w:ascii="仿宋" w:eastAsia="仿宋" w:hAnsi="仿宋" w:hint="eastAsia"/>
                <w:sz w:val="18"/>
                <w:szCs w:val="18"/>
              </w:rPr>
              <w:t>号），文件中附件1，附件2对本科毕业论文（设计）的撰写要求和撰写格式做了详细的规定与说明。附件1《江西农业大学本科毕业论文（设计）撰写基本要求（2</w:t>
            </w:r>
            <w:r w:rsidR="003A5314" w:rsidRPr="00C47585">
              <w:rPr>
                <w:rFonts w:ascii="仿宋" w:eastAsia="仿宋" w:hAnsi="仿宋"/>
                <w:sz w:val="18"/>
                <w:szCs w:val="18"/>
              </w:rPr>
              <w:t>019</w:t>
            </w:r>
            <w:r w:rsidR="003A5314" w:rsidRPr="00C47585">
              <w:rPr>
                <w:rFonts w:ascii="仿宋" w:eastAsia="仿宋" w:hAnsi="仿宋" w:hint="eastAsia"/>
                <w:sz w:val="18"/>
                <w:szCs w:val="18"/>
              </w:rPr>
              <w:t>年修订）》中，对表格的编排做了明确规定：表格采用“三线”格式，只保留横线，不留竖线的形式，最上与最下横线为粗线，中间一条横线为细线。表格内的段落为单倍行距。</w:t>
            </w:r>
          </w:p>
          <w:p w:rsidR="0018220B"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sz w:val="18"/>
                <w:szCs w:val="18"/>
              </w:rPr>
              <w:t>2.</w:t>
            </w:r>
            <w:r w:rsidR="003A5314" w:rsidRPr="00C47585">
              <w:rPr>
                <w:rFonts w:ascii="仿宋" w:eastAsia="仿宋" w:hAnsi="仿宋" w:hint="eastAsia"/>
                <w:sz w:val="18"/>
                <w:szCs w:val="18"/>
              </w:rPr>
              <w:t>《江西农业大学本科毕业论文（设计）管理办法（2</w:t>
            </w:r>
            <w:r w:rsidR="003A5314" w:rsidRPr="00C47585">
              <w:rPr>
                <w:rFonts w:ascii="仿宋" w:eastAsia="仿宋" w:hAnsi="仿宋"/>
                <w:sz w:val="18"/>
                <w:szCs w:val="18"/>
              </w:rPr>
              <w:t>019</w:t>
            </w:r>
            <w:r w:rsidR="003A5314" w:rsidRPr="00C47585">
              <w:rPr>
                <w:rFonts w:ascii="仿宋" w:eastAsia="仿宋" w:hAnsi="仿宋" w:hint="eastAsia"/>
                <w:sz w:val="18"/>
                <w:szCs w:val="18"/>
              </w:rPr>
              <w:t>年修订）》附件1，附件2以文字的形式对本科毕业论文（设计）的撰写要求和撰写格式做了详细的规定与说明，后期我们会在该文字的基础上，制定毕业论文（设计）的模板。</w:t>
            </w:r>
          </w:p>
        </w:tc>
        <w:tc>
          <w:tcPr>
            <w:tcW w:w="993" w:type="dxa"/>
          </w:tcPr>
          <w:p w:rsidR="0018220B" w:rsidRPr="00C47585" w:rsidRDefault="00FC1A82"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T2021014</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涂传清</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多媒体教室</w:t>
            </w:r>
            <w:r w:rsidRPr="00DB3288">
              <w:rPr>
                <w:rFonts w:ascii="仿宋" w:eastAsia="仿宋" w:hAnsi="仿宋"/>
                <w:sz w:val="18"/>
                <w:szCs w:val="18"/>
              </w:rPr>
              <w:t>语言</w:t>
            </w:r>
            <w:r w:rsidRPr="00DB3288">
              <w:rPr>
                <w:rFonts w:ascii="仿宋" w:eastAsia="仿宋" w:hAnsi="仿宋" w:hint="eastAsia"/>
                <w:sz w:val="18"/>
                <w:szCs w:val="18"/>
              </w:rPr>
              <w:t>类课程软件提前预安装问题</w:t>
            </w:r>
          </w:p>
        </w:tc>
        <w:tc>
          <w:tcPr>
            <w:tcW w:w="4962" w:type="dxa"/>
          </w:tcPr>
          <w:p w:rsidR="0018220B" w:rsidRPr="00C47585" w:rsidRDefault="006513D8" w:rsidP="00DB3288">
            <w:pPr>
              <w:rPr>
                <w:rFonts w:ascii="仿宋" w:eastAsia="仿宋" w:hAnsi="仿宋"/>
                <w:sz w:val="18"/>
                <w:szCs w:val="18"/>
              </w:rPr>
            </w:pPr>
            <w:r>
              <w:rPr>
                <w:rFonts w:ascii="仿宋" w:eastAsia="仿宋" w:hAnsi="仿宋" w:hint="eastAsia"/>
                <w:sz w:val="18"/>
                <w:szCs w:val="18"/>
              </w:rPr>
              <w:t xml:space="preserve">    </w:t>
            </w:r>
            <w:r w:rsidR="003A5314" w:rsidRPr="00C47585">
              <w:rPr>
                <w:rFonts w:ascii="仿宋" w:eastAsia="仿宋" w:hAnsi="仿宋" w:hint="eastAsia"/>
                <w:sz w:val="18"/>
                <w:szCs w:val="18"/>
              </w:rPr>
              <w:t>建议教务</w:t>
            </w:r>
            <w:r w:rsidR="003A5314" w:rsidRPr="00C47585">
              <w:rPr>
                <w:rFonts w:ascii="仿宋" w:eastAsia="仿宋" w:hAnsi="仿宋"/>
                <w:sz w:val="18"/>
                <w:szCs w:val="18"/>
              </w:rPr>
              <w:t>处</w:t>
            </w:r>
            <w:r w:rsidR="003A5314" w:rsidRPr="00C47585">
              <w:rPr>
                <w:rFonts w:ascii="仿宋" w:eastAsia="仿宋" w:hAnsi="仿宋" w:hint="eastAsia"/>
                <w:sz w:val="18"/>
                <w:szCs w:val="18"/>
              </w:rPr>
              <w:t>多媒体教室管理中心能够在每</w:t>
            </w:r>
            <w:r w:rsidR="003A5314" w:rsidRPr="00C47585">
              <w:rPr>
                <w:rFonts w:ascii="仿宋" w:eastAsia="仿宋" w:hAnsi="仿宋"/>
                <w:sz w:val="18"/>
                <w:szCs w:val="18"/>
              </w:rPr>
              <w:t>学期</w:t>
            </w:r>
            <w:r w:rsidR="003A5314" w:rsidRPr="00C47585">
              <w:rPr>
                <w:rFonts w:ascii="仿宋" w:eastAsia="仿宋" w:hAnsi="仿宋" w:hint="eastAsia"/>
                <w:sz w:val="18"/>
                <w:szCs w:val="18"/>
              </w:rPr>
              <w:t>放假</w:t>
            </w:r>
            <w:r w:rsidR="003A5314" w:rsidRPr="00C47585">
              <w:rPr>
                <w:rFonts w:ascii="仿宋" w:eastAsia="仿宋" w:hAnsi="仿宋"/>
                <w:sz w:val="18"/>
                <w:szCs w:val="18"/>
              </w:rPr>
              <w:t>前，</w:t>
            </w:r>
            <w:r w:rsidR="003A5314" w:rsidRPr="00C47585">
              <w:rPr>
                <w:rFonts w:ascii="仿宋" w:eastAsia="仿宋" w:hAnsi="仿宋" w:hint="eastAsia"/>
                <w:sz w:val="18"/>
                <w:szCs w:val="18"/>
              </w:rPr>
              <w:t>根据老师</w:t>
            </w:r>
            <w:r w:rsidR="003A5314" w:rsidRPr="00C47585">
              <w:rPr>
                <w:rFonts w:ascii="仿宋" w:eastAsia="仿宋" w:hAnsi="仿宋"/>
                <w:sz w:val="18"/>
                <w:szCs w:val="18"/>
              </w:rPr>
              <w:t>们</w:t>
            </w:r>
            <w:r w:rsidR="003A5314" w:rsidRPr="00C47585">
              <w:rPr>
                <w:rFonts w:ascii="仿宋" w:eastAsia="仿宋" w:hAnsi="仿宋" w:hint="eastAsia"/>
                <w:sz w:val="18"/>
                <w:szCs w:val="18"/>
              </w:rPr>
              <w:t>下</w:t>
            </w:r>
            <w:r w:rsidR="003A5314" w:rsidRPr="00C47585">
              <w:rPr>
                <w:rFonts w:ascii="仿宋" w:eastAsia="仿宋" w:hAnsi="仿宋"/>
                <w:sz w:val="18"/>
                <w:szCs w:val="18"/>
              </w:rPr>
              <w:t>学期承担课程对软件的</w:t>
            </w:r>
            <w:r w:rsidR="003A5314" w:rsidRPr="00C47585">
              <w:rPr>
                <w:rFonts w:ascii="仿宋" w:eastAsia="仿宋" w:hAnsi="仿宋" w:hint="eastAsia"/>
                <w:sz w:val="18"/>
                <w:szCs w:val="18"/>
              </w:rPr>
              <w:t>需求</w:t>
            </w:r>
            <w:r w:rsidR="003A5314" w:rsidRPr="00C47585">
              <w:rPr>
                <w:rFonts w:ascii="仿宋" w:eastAsia="仿宋" w:hAnsi="仿宋"/>
                <w:sz w:val="18"/>
                <w:szCs w:val="18"/>
              </w:rPr>
              <w:t>进行</w:t>
            </w:r>
            <w:r w:rsidR="003A5314" w:rsidRPr="00C47585">
              <w:rPr>
                <w:rFonts w:ascii="仿宋" w:eastAsia="仿宋" w:hAnsi="仿宋" w:hint="eastAsia"/>
                <w:sz w:val="18"/>
                <w:szCs w:val="18"/>
              </w:rPr>
              <w:t>适时更新，台</w:t>
            </w:r>
            <w:r w:rsidR="003A5314" w:rsidRPr="00C47585">
              <w:rPr>
                <w:rFonts w:ascii="仿宋" w:eastAsia="仿宋" w:hAnsi="仿宋"/>
                <w:sz w:val="18"/>
                <w:szCs w:val="18"/>
              </w:rPr>
              <w:t>免得</w:t>
            </w:r>
            <w:r w:rsidR="003A5314" w:rsidRPr="00C47585">
              <w:rPr>
                <w:rFonts w:ascii="仿宋" w:eastAsia="仿宋" w:hAnsi="仿宋" w:hint="eastAsia"/>
                <w:sz w:val="18"/>
                <w:szCs w:val="18"/>
              </w:rPr>
              <w:t>老师们在每堂课开始</w:t>
            </w:r>
            <w:r w:rsidR="003A5314" w:rsidRPr="00C47585">
              <w:rPr>
                <w:rFonts w:ascii="仿宋" w:eastAsia="仿宋" w:hAnsi="仿宋"/>
                <w:sz w:val="18"/>
                <w:szCs w:val="18"/>
              </w:rPr>
              <w:t>前</w:t>
            </w:r>
            <w:r w:rsidR="003A5314" w:rsidRPr="00C47585">
              <w:rPr>
                <w:rFonts w:ascii="仿宋" w:eastAsia="仿宋" w:hAnsi="仿宋" w:hint="eastAsia"/>
                <w:sz w:val="18"/>
                <w:szCs w:val="18"/>
              </w:rPr>
              <w:t>都需要花时间自己搭建环境。</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多媒体教室电脑安装的教学软件是面向全校师生的普适性的教学软件,我校多媒体教室电脑系统采用的是基于网络的无盘架构,所有电脑共享服务器一个操作系统,对于专业性强的软件需老师每学期放假前提供最新的软件安装包，我们根据老师提供的安装包进行安装更新。</w:t>
            </w:r>
          </w:p>
          <w:p w:rsidR="0018220B" w:rsidRPr="00522484"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对于专业性特别强,消耗空间大的开发环境类的软件不适合提前安装,因为这样势必会影响其他教室的电脑开机和运行速度。因此将此类软件安装包提前放在电脑上，由老师上课时自行安装。</w:t>
            </w:r>
          </w:p>
        </w:tc>
        <w:tc>
          <w:tcPr>
            <w:tcW w:w="993" w:type="dxa"/>
          </w:tcPr>
          <w:p w:rsidR="0018220B" w:rsidRPr="00C47585" w:rsidRDefault="00FC1A82"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T2021015</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彭媛</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教学楼进出高峰期管理的问题</w:t>
            </w:r>
          </w:p>
        </w:tc>
        <w:tc>
          <w:tcPr>
            <w:tcW w:w="4962"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1.大课间教学楼所有门口全部开放（目前五教教学楼南北楼侧边的小门时开时闭，没有做到高峰期全部开放）</w:t>
            </w:r>
          </w:p>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2.在通行区域多加导流标识，加大引导师生选择多方向进出教学楼</w:t>
            </w:r>
          </w:p>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3.拓宽目前进出二教的车辆通行主干道（目前只有一条小路可供车辆通往二教，高峰期人车混行，极其拥堵）</w:t>
            </w:r>
          </w:p>
          <w:p w:rsidR="0018220B" w:rsidRPr="00C47585" w:rsidRDefault="006513D8" w:rsidP="00522484">
            <w:pPr>
              <w:rPr>
                <w:rFonts w:ascii="仿宋" w:eastAsia="仿宋" w:hAnsi="仿宋"/>
                <w:sz w:val="18"/>
                <w:szCs w:val="18"/>
              </w:rPr>
            </w:pPr>
            <w:r>
              <w:rPr>
                <w:rFonts w:ascii="仿宋" w:eastAsia="仿宋" w:hAnsi="仿宋" w:hint="eastAsia"/>
                <w:sz w:val="18"/>
                <w:szCs w:val="18"/>
              </w:rPr>
              <w:lastRenderedPageBreak/>
              <w:t xml:space="preserve">    </w:t>
            </w:r>
            <w:r w:rsidR="00522484" w:rsidRPr="00C47585">
              <w:rPr>
                <w:rFonts w:ascii="仿宋" w:eastAsia="仿宋" w:hAnsi="仿宋" w:hint="eastAsia"/>
                <w:sz w:val="18"/>
                <w:szCs w:val="18"/>
              </w:rPr>
              <w:t>4.有些教学楼的教室门为对开门，部分教室的门一半为卡死状态，学生进出只能单人通行，如东区E-201教室，建议管理部门加强巡查，加快修缮工作。</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教务处</w:t>
            </w:r>
          </w:p>
        </w:tc>
        <w:tc>
          <w:tcPr>
            <w:tcW w:w="5386" w:type="dxa"/>
          </w:tcPr>
          <w:p w:rsidR="0018220B" w:rsidRPr="00522484"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按照学校疫情防控工作的要求，五教在上课期间东、南、西、北4个方向的所有大门全部开放，南、北楼东端的3个安全出口门在上午8点钟后也是全部开放状态（注：因保洁员每日上午8点之前要在大门口处劝阻学生带早餐入教学楼内，多门打开会影响带早餐现象控制，所以8点后才开此3个安全出口门）。因108教室对面楼道的安全出口门，外墙砖松动脱落，存在安全隐患，在消除该</w:t>
            </w:r>
            <w:r w:rsidR="00522484" w:rsidRPr="00C47585">
              <w:rPr>
                <w:rFonts w:ascii="仿宋" w:eastAsia="仿宋" w:hAnsi="仿宋" w:hint="eastAsia"/>
                <w:sz w:val="18"/>
                <w:szCs w:val="18"/>
              </w:rPr>
              <w:lastRenderedPageBreak/>
              <w:t>安全隐患之前，此门暂时关闭，我处将增开109教室对面楼道的安全出口门。楼内现有2块导流标识牌过小、过少，我处准备再增加6块大型导流标识牌，以加大引导师生选择多方向进出教学楼，消除安全隐患。另外，根据学校制定的现有方案，东区教学大楼除多媒体教室的教学设备外都归属于后勤服务集团管理，如有相关事宜可与学校东区管理服务中心协调解决。</w:t>
            </w:r>
          </w:p>
        </w:tc>
        <w:tc>
          <w:tcPr>
            <w:tcW w:w="993" w:type="dxa"/>
          </w:tcPr>
          <w:p w:rsidR="0018220B" w:rsidRPr="00C47585" w:rsidRDefault="00FC1A82"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T2021016</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胡凯</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关于加快建设东区管理团队素质拓展训练基地的建议</w:t>
            </w:r>
          </w:p>
        </w:tc>
        <w:tc>
          <w:tcPr>
            <w:tcW w:w="4962" w:type="dxa"/>
          </w:tcPr>
          <w:p w:rsidR="0018220B" w:rsidRPr="00C47585" w:rsidRDefault="006513D8" w:rsidP="00DB3288">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在整合现有实验室资源的基础上，按照项目训练需要，配备最基本的教室、场所和教具。（1）教室，在东区教学楼六楼选择一间，参照“模拟公司”实训场景，简单软装（场景营造）、书柜文件柜、桌椅、6台电脑、1台投影仪、可移动黑板等。（2）场所，东区田径场内，在东边空地角落配备可移动可拆卸的简易设备，主要是毕业墙（2个）、信任背摔站台（2个）和团队合作网（2个）等。（3）教具，比如队旗、集体鼓、绳索、</w:t>
            </w:r>
            <w:r w:rsidR="00522484" w:rsidRPr="00C47585">
              <w:rPr>
                <w:rFonts w:ascii="仿宋" w:eastAsia="仿宋" w:hAnsi="仿宋"/>
                <w:sz w:val="18"/>
                <w:szCs w:val="18"/>
              </w:rPr>
              <w:t>合力建塔筑塔</w:t>
            </w:r>
            <w:r w:rsidR="00522484" w:rsidRPr="00C47585">
              <w:rPr>
                <w:rFonts w:ascii="仿宋" w:eastAsia="仿宋" w:hAnsi="仿宋" w:hint="eastAsia"/>
                <w:sz w:val="18"/>
                <w:szCs w:val="18"/>
              </w:rPr>
              <w:t>、风火轮、</w:t>
            </w:r>
            <w:r w:rsidR="00522484" w:rsidRPr="00C47585">
              <w:rPr>
                <w:rFonts w:ascii="仿宋" w:eastAsia="仿宋" w:hAnsi="仿宋"/>
                <w:sz w:val="18"/>
                <w:szCs w:val="18"/>
              </w:rPr>
              <w:t>巨人脚步</w:t>
            </w:r>
            <w:r w:rsidR="00522484" w:rsidRPr="00C47585">
              <w:rPr>
                <w:rFonts w:ascii="仿宋" w:eastAsia="仿宋" w:hAnsi="仿宋" w:hint="eastAsia"/>
                <w:sz w:val="18"/>
                <w:szCs w:val="18"/>
              </w:rPr>
              <w:t>和</w:t>
            </w:r>
            <w:r w:rsidR="00522484" w:rsidRPr="00C47585">
              <w:rPr>
                <w:rFonts w:ascii="仿宋" w:eastAsia="仿宋" w:hAnsi="仿宋"/>
                <w:sz w:val="18"/>
                <w:szCs w:val="18"/>
              </w:rPr>
              <w:t>珠行万里u型槽</w:t>
            </w:r>
            <w:r w:rsidR="00522484" w:rsidRPr="00C47585">
              <w:rPr>
                <w:rFonts w:ascii="仿宋" w:eastAsia="仿宋" w:hAnsi="仿宋" w:hint="eastAsia"/>
                <w:sz w:val="18"/>
                <w:szCs w:val="18"/>
              </w:rPr>
              <w:t>等。</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感谢提案人对我校实践教学基地建设工作的支持与关注。针对建设东区管理团队素质拓展训练基地这一提案，现回复如下：</w:t>
            </w:r>
          </w:p>
          <w:p w:rsidR="0018220B" w:rsidRPr="00522484"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sz w:val="18"/>
                <w:szCs w:val="18"/>
              </w:rPr>
              <w:t>我校一直以来重视实践教学基地建设，每年</w:t>
            </w:r>
            <w:r w:rsidR="00522484" w:rsidRPr="00C47585">
              <w:rPr>
                <w:rFonts w:ascii="仿宋" w:eastAsia="仿宋" w:hAnsi="仿宋" w:hint="eastAsia"/>
                <w:sz w:val="18"/>
                <w:szCs w:val="18"/>
              </w:rPr>
              <w:t>组织财务处、校建处、科技园、招标中心、资实处和教务处等职能部门负责人组成专家组进行校内实践教学基地立项评审，</w:t>
            </w:r>
            <w:r w:rsidR="00522484" w:rsidRPr="00C47585">
              <w:rPr>
                <w:rFonts w:ascii="仿宋" w:eastAsia="仿宋" w:hAnsi="仿宋"/>
                <w:sz w:val="18"/>
                <w:szCs w:val="18"/>
              </w:rPr>
              <w:t>在有限的办学经费中投入</w:t>
            </w:r>
            <w:r w:rsidR="00522484" w:rsidRPr="00C47585">
              <w:rPr>
                <w:rFonts w:ascii="仿宋" w:eastAsia="仿宋" w:hAnsi="仿宋" w:hint="eastAsia"/>
                <w:sz w:val="18"/>
                <w:szCs w:val="18"/>
              </w:rPr>
              <w:t>四</w:t>
            </w:r>
            <w:r w:rsidR="00522484" w:rsidRPr="00C47585">
              <w:rPr>
                <w:rFonts w:ascii="仿宋" w:eastAsia="仿宋" w:hAnsi="仿宋"/>
                <w:sz w:val="18"/>
                <w:szCs w:val="18"/>
              </w:rPr>
              <w:t>百万元用于实践教学基地建设</w:t>
            </w:r>
            <w:r w:rsidR="00522484" w:rsidRPr="00C47585">
              <w:rPr>
                <w:rFonts w:ascii="仿宋" w:eastAsia="仿宋" w:hAnsi="仿宋" w:hint="eastAsia"/>
                <w:sz w:val="18"/>
                <w:szCs w:val="18"/>
              </w:rPr>
              <w:t>与维护。该提案在2</w:t>
            </w:r>
            <w:r w:rsidR="00522484" w:rsidRPr="00C47585">
              <w:rPr>
                <w:rFonts w:ascii="仿宋" w:eastAsia="仿宋" w:hAnsi="仿宋"/>
                <w:sz w:val="18"/>
                <w:szCs w:val="18"/>
              </w:rPr>
              <w:t>021</w:t>
            </w:r>
            <w:r w:rsidR="00522484" w:rsidRPr="00C47585">
              <w:rPr>
                <w:rFonts w:ascii="仿宋" w:eastAsia="仿宋" w:hAnsi="仿宋" w:hint="eastAsia"/>
                <w:sz w:val="18"/>
                <w:szCs w:val="18"/>
              </w:rPr>
              <w:t>年度校内实践教学基地建设项目申报中已提交申报书，经专家评审，由于学院教师属于非专业人士，在进行团队素质拓展训练项目时，可能具备一定的危险性，建议走社会化服务。</w:t>
            </w:r>
          </w:p>
        </w:tc>
        <w:tc>
          <w:tcPr>
            <w:tcW w:w="993" w:type="dxa"/>
          </w:tcPr>
          <w:p w:rsidR="0018220B" w:rsidRPr="00C47585" w:rsidRDefault="00F1325A"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T2021017</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朱昆荣</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体育比赛不同性质集体项目奖励分数应有所区别</w:t>
            </w:r>
          </w:p>
        </w:tc>
        <w:tc>
          <w:tcPr>
            <w:tcW w:w="4962" w:type="dxa"/>
          </w:tcPr>
          <w:p w:rsidR="0018220B" w:rsidRPr="00C47585" w:rsidRDefault="006513D8" w:rsidP="00DB3288">
            <w:pPr>
              <w:rPr>
                <w:rFonts w:ascii="仿宋" w:eastAsia="仿宋" w:hAnsi="仿宋"/>
                <w:sz w:val="18"/>
                <w:szCs w:val="18"/>
              </w:rPr>
            </w:pPr>
            <w:bookmarkStart w:id="0" w:name="_GoBack"/>
            <w:bookmarkEnd w:id="0"/>
            <w:r>
              <w:rPr>
                <w:rFonts w:ascii="仿宋" w:eastAsia="仿宋" w:hAnsi="仿宋" w:hint="eastAsia"/>
                <w:sz w:val="18"/>
                <w:szCs w:val="18"/>
              </w:rPr>
              <w:t xml:space="preserve">    </w:t>
            </w:r>
            <w:r w:rsidR="00522484" w:rsidRPr="00C47585">
              <w:rPr>
                <w:rFonts w:ascii="仿宋" w:eastAsia="仿宋" w:hAnsi="仿宋" w:hint="eastAsia"/>
                <w:sz w:val="18"/>
                <w:szCs w:val="18"/>
              </w:rPr>
              <w:t>因为项目原因，很多时候集体项目可能老师付出的会更多，再加上不同运动项目比赛形式不一样，有些项目有集体项目也有个人项目，而有些项目只有集体项目，学生在训练时候有个人比赛项目的学生可能更能自觉训练，觉得在为自己努力，而集体项目则需要调动的更多，集体荣誉感、吃苦耐劳、勇于担当和奉献精神等等，在老师可以参与的省运会比赛中，一个老师在任何比赛中所起的作用都会很大，所以相同名次的不同类别的集体项目，应该有所区别。单项比赛最多人数为2人（双打），建议集体项目分值应该按照赛制上场人数（不含替补）与单项最多人数的倍数来确定分值，比如羽毛球团体（单+双+单）4人总分应该为单项的两倍，篮球团体（5人制）应该为单项的2.5倍，排球团体（6人制）应该为单项的3倍，教师省运会个人得分是总分/赛制中上场人数，而不应该是所有报名人数。</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18220B" w:rsidRPr="00DB3288" w:rsidRDefault="006513D8" w:rsidP="00DB3288">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感谢提案人对体育比赛奖励给予的支持与关注。在仔细分析您提案的基础上，根据《江西农业大学科研工作量核算办法（修订）》（赣农大发﹝2020﹞9号）文件，在核算标算的第7条明确规定了体育竞赛获奖分值核算办法：一是我校教职工（不含兼聘人员）获得的团体奖项工作量按照相应级别、名次的单项奖项工作量分值*2计算，工作量由团队协商分配；二是我校教职工</w:t>
            </w:r>
            <w:bookmarkStart w:id="1" w:name="OLE_LINK1"/>
            <w:r w:rsidR="00522484" w:rsidRPr="00C47585">
              <w:rPr>
                <w:rFonts w:ascii="仿宋" w:eastAsia="仿宋" w:hAnsi="仿宋" w:hint="eastAsia"/>
                <w:sz w:val="18"/>
                <w:szCs w:val="18"/>
              </w:rPr>
              <w:t>（不含兼聘人员）</w:t>
            </w:r>
            <w:bookmarkEnd w:id="1"/>
            <w:r w:rsidR="00522484" w:rsidRPr="00C47585">
              <w:rPr>
                <w:rFonts w:ascii="仿宋" w:eastAsia="仿宋" w:hAnsi="仿宋" w:hint="eastAsia"/>
                <w:sz w:val="18"/>
                <w:szCs w:val="18"/>
              </w:rPr>
              <w:t>作为成员之一在体育竞赛中荣获的团体奖项，我校教职工（不含兼聘人员）须为第一获奖人方可填报，我校每位教职工的分值核算为（相应级别、名次的分值/参赛团体成员人数）。文件中这两条规定已将教师参加体育竞赛获奖所对应的分值定义得很清楚，教师获得团体比赛的分值已按单项分值的2倍来计算，工作量也是由团队来协商。目前仍需按照现有文件来执行，希望提案人能予以理解。今后，我校体育比赛奖励方案将尽量借鉴其他高校好的做法，以促进学校体育教学高质量发展。</w:t>
            </w:r>
          </w:p>
        </w:tc>
        <w:tc>
          <w:tcPr>
            <w:tcW w:w="993" w:type="dxa"/>
          </w:tcPr>
          <w:p w:rsidR="0018220B" w:rsidRPr="00C47585" w:rsidRDefault="00F1325A"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T2021018</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姜昊</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设立音乐学科专业教室</w:t>
            </w:r>
          </w:p>
        </w:tc>
        <w:tc>
          <w:tcPr>
            <w:tcW w:w="4962"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由于音乐专业的特殊性，保持上课期间不给其他专业带来影响，建议学校给音乐专业划出能容纳100人左右的2-3个专业教室，来解决目前迫在眉睫的无专业教室情况。解决需要合班合年级上课情况。</w:t>
            </w:r>
          </w:p>
          <w:p w:rsidR="0018220B" w:rsidRPr="00C47585" w:rsidRDefault="00522484" w:rsidP="00522484">
            <w:pPr>
              <w:rPr>
                <w:rFonts w:ascii="仿宋" w:eastAsia="仿宋" w:hAnsi="仿宋"/>
                <w:sz w:val="18"/>
                <w:szCs w:val="18"/>
              </w:rPr>
            </w:pPr>
            <w:r w:rsidRPr="00C47585">
              <w:rPr>
                <w:rFonts w:ascii="仿宋" w:eastAsia="仿宋" w:hAnsi="仿宋" w:hint="eastAsia"/>
                <w:sz w:val="18"/>
                <w:szCs w:val="18"/>
              </w:rPr>
              <w:lastRenderedPageBreak/>
              <w:t>并建议专业教室配备五线谱黑板和一台钢琴专业教学器材。</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教务处</w:t>
            </w:r>
          </w:p>
        </w:tc>
        <w:tc>
          <w:tcPr>
            <w:tcW w:w="5386"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感谢提案人对本科教学工作的关心支持和对本科教学工作提出的宝贵建议。</w:t>
            </w:r>
          </w:p>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“关于设立音乐学科专业教室”的提案，由于该提案中所提出的问题和建议涉及到校属多个部门，经教务处处务会研究，就教室</w:t>
            </w:r>
            <w:r w:rsidR="00522484" w:rsidRPr="00C47585">
              <w:rPr>
                <w:rFonts w:ascii="仿宋" w:eastAsia="仿宋" w:hAnsi="仿宋" w:hint="eastAsia"/>
                <w:sz w:val="18"/>
                <w:szCs w:val="18"/>
              </w:rPr>
              <w:lastRenderedPageBreak/>
              <w:t>管理职责范围回复如下：</w:t>
            </w:r>
          </w:p>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1.目前我校属于教务处管理的教室分布在一教、二教和五教。其中一教1-2楼只有18间教室属于教务处管理，作为毕业生考研专用教室，不安排教学任务；二教有部分为校信息中心和研究生院管理用于其办公或研究生教学，五教的一楼有一间为园林与艺术学院专用教室。除去以上专用教室外，目前教务处能管理使用的教室仅有301间，要满足每学年8700多门次的课堂教学，仅仅能勉强维持基本的教学需求，但已无可能拨出其中的教学场地作为教学单位的专用教室。</w:t>
            </w:r>
          </w:p>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2.在遵循学校“一个学院一栋楼”的整体规划原则下，建议人文学院进一步整合学院现管理的场地资源，内部挖掘，在现有资源下，优先满足教学用房需要，重新设置，腾出更多的场地作为专业教室。</w:t>
            </w:r>
          </w:p>
          <w:p w:rsidR="0018220B" w:rsidRPr="00522484" w:rsidRDefault="006513D8" w:rsidP="00F1325A">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3.教务处历来重视实习实训教学环节，积极创造条件，尽一切努力配合学院及相关部门做好实训教学基地的建设，今后，教务处将进一步加强专业教室的建设，如果学校将来有更多的教室资源安排教务处负责管理，教务处将统筹考虑各专业的教学用房要求。</w:t>
            </w:r>
          </w:p>
        </w:tc>
        <w:tc>
          <w:tcPr>
            <w:tcW w:w="993" w:type="dxa"/>
          </w:tcPr>
          <w:p w:rsidR="0018220B" w:rsidRPr="00C47585" w:rsidRDefault="00F1325A"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T2021019</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卢普庭</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关于提升改造东区教学大楼教学设施条件的建议</w:t>
            </w:r>
          </w:p>
        </w:tc>
        <w:tc>
          <w:tcPr>
            <w:tcW w:w="4962"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建议提升改造东区教学大楼教学辅助设施</w:t>
            </w:r>
          </w:p>
          <w:p w:rsidR="0018220B" w:rsidRPr="00C47585" w:rsidRDefault="0018220B" w:rsidP="00DB3288">
            <w:pPr>
              <w:rPr>
                <w:rFonts w:ascii="仿宋" w:eastAsia="仿宋" w:hAnsi="仿宋"/>
                <w:sz w:val="18"/>
                <w:szCs w:val="18"/>
              </w:rPr>
            </w:pP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1.从2018年开始，学校分步改造东区教学大楼多媒体设备，2020年全部改造完成，目前东区教学大楼多媒体教学设备状况运行良好。多媒体教室电脑设备配置为CPU I5、内存8G、win7系统，能够满足日常教学使用。</w:t>
            </w:r>
          </w:p>
          <w:p w:rsidR="00522484" w:rsidRPr="00C47585"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2.吊麦安装高度有行业标准，东区多媒体体教室吊麦已安装在最低高度标准线。另多媒体教室讲台装有一只桌面麦，补充吊麦的扩音效果。</w:t>
            </w:r>
          </w:p>
          <w:p w:rsidR="0018220B" w:rsidRPr="00522484" w:rsidRDefault="006513D8"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3.目前东区的管理模式仍按照学校制定的现有方案执行，东区教学大楼除多媒体教室的教学设备外都归属于后勤服务集团管理，如有相关事宜可与学校东区管理服务中心协调解决。</w:t>
            </w:r>
          </w:p>
        </w:tc>
        <w:tc>
          <w:tcPr>
            <w:tcW w:w="993" w:type="dxa"/>
          </w:tcPr>
          <w:p w:rsidR="0018220B" w:rsidRPr="00C47585" w:rsidRDefault="00F1325A"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T2021020</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余丽华</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关于学校解决第一教学大楼（惟义楼）屋顶、楼面漏水的建议</w:t>
            </w:r>
          </w:p>
        </w:tc>
        <w:tc>
          <w:tcPr>
            <w:tcW w:w="4962" w:type="dxa"/>
          </w:tcPr>
          <w:p w:rsidR="0018220B" w:rsidRPr="00C47585" w:rsidRDefault="00522484" w:rsidP="00C47585">
            <w:pPr>
              <w:rPr>
                <w:rFonts w:ascii="仿宋" w:eastAsia="仿宋" w:hAnsi="仿宋"/>
                <w:sz w:val="18"/>
                <w:szCs w:val="18"/>
              </w:rPr>
            </w:pPr>
            <w:r w:rsidRPr="00C47585">
              <w:rPr>
                <w:rFonts w:ascii="仿宋" w:eastAsia="仿宋" w:hAnsi="仿宋" w:hint="eastAsia"/>
                <w:sz w:val="18"/>
                <w:szCs w:val="18"/>
              </w:rPr>
              <w:t>建议尽快彻底维修老化的房顶及楼面并定期维护</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18220B" w:rsidRPr="00DB3288" w:rsidRDefault="00522484" w:rsidP="00DB3288">
            <w:pPr>
              <w:rPr>
                <w:rFonts w:ascii="仿宋" w:eastAsia="仿宋" w:hAnsi="仿宋"/>
                <w:sz w:val="18"/>
                <w:szCs w:val="18"/>
              </w:rPr>
            </w:pPr>
            <w:r w:rsidRPr="00C47585">
              <w:rPr>
                <w:rFonts w:ascii="仿宋" w:eastAsia="仿宋" w:hAnsi="仿宋" w:hint="eastAsia"/>
                <w:sz w:val="18"/>
                <w:szCs w:val="18"/>
              </w:rPr>
              <w:t>目前一教的管理模式没有重大调整，仍按照学校制定的现有方案执行，我处关于一教只负责一、二楼考研教室的管理，其余各楼层由相关学院负责管理，如有相关事宜可与学校有关职能部门协调解决。</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T2021021</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周培聪</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重视</w:t>
            </w:r>
            <w:r w:rsidRPr="00DB3288">
              <w:rPr>
                <w:rFonts w:ascii="仿宋" w:eastAsia="仿宋" w:hAnsi="仿宋"/>
                <w:sz w:val="18"/>
                <w:szCs w:val="18"/>
              </w:rPr>
              <w:t>实验师系列的专业技术性</w:t>
            </w:r>
            <w:r w:rsidRPr="00DB3288">
              <w:rPr>
                <w:rFonts w:ascii="仿宋" w:eastAsia="仿宋" w:hAnsi="仿宋" w:hint="eastAsia"/>
                <w:sz w:val="18"/>
                <w:szCs w:val="18"/>
              </w:rPr>
              <w:t>，</w:t>
            </w:r>
            <w:r w:rsidRPr="00DB3288">
              <w:rPr>
                <w:rFonts w:ascii="仿宋" w:eastAsia="仿宋" w:hAnsi="仿宋"/>
                <w:sz w:val="18"/>
                <w:szCs w:val="18"/>
              </w:rPr>
              <w:t>设定任务</w:t>
            </w:r>
            <w:r w:rsidRPr="00DB3288">
              <w:rPr>
                <w:rFonts w:ascii="仿宋" w:eastAsia="仿宋" w:hAnsi="仿宋"/>
                <w:sz w:val="18"/>
                <w:szCs w:val="18"/>
              </w:rPr>
              <w:lastRenderedPageBreak/>
              <w:t>激励办法</w:t>
            </w:r>
          </w:p>
        </w:tc>
        <w:tc>
          <w:tcPr>
            <w:tcW w:w="4962" w:type="dxa"/>
          </w:tcPr>
          <w:p w:rsidR="00522484" w:rsidRPr="00C47585" w:rsidRDefault="002D0035" w:rsidP="00522484">
            <w:pPr>
              <w:rPr>
                <w:rFonts w:ascii="仿宋" w:eastAsia="仿宋" w:hAnsi="仿宋"/>
                <w:sz w:val="18"/>
                <w:szCs w:val="18"/>
              </w:rPr>
            </w:pPr>
            <w:r>
              <w:rPr>
                <w:rFonts w:ascii="仿宋" w:eastAsia="仿宋" w:hAnsi="仿宋" w:hint="eastAsia"/>
                <w:sz w:val="18"/>
                <w:szCs w:val="18"/>
              </w:rPr>
              <w:lastRenderedPageBreak/>
              <w:t xml:space="preserve">    </w:t>
            </w:r>
            <w:r w:rsidR="00522484" w:rsidRPr="00C47585">
              <w:rPr>
                <w:rFonts w:ascii="仿宋" w:eastAsia="仿宋" w:hAnsi="仿宋" w:hint="eastAsia"/>
                <w:sz w:val="18"/>
                <w:szCs w:val="18"/>
              </w:rPr>
              <w:t>1.实验系列人员应更高度的与实验教学的时间安排绑定在一起，不受行政坐班时间限制进行实验准备、维护和技术</w:t>
            </w:r>
            <w:r w:rsidR="00522484" w:rsidRPr="00C47585">
              <w:rPr>
                <w:rFonts w:ascii="仿宋" w:eastAsia="仿宋" w:hAnsi="仿宋" w:hint="eastAsia"/>
                <w:sz w:val="18"/>
                <w:szCs w:val="18"/>
              </w:rPr>
              <w:lastRenderedPageBreak/>
              <w:t>研究。</w:t>
            </w:r>
          </w:p>
          <w:p w:rsidR="00522484" w:rsidRPr="00C47585" w:rsidRDefault="002D0035" w:rsidP="00522484">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2.</w:t>
            </w:r>
            <w:r w:rsidR="00522484" w:rsidRPr="00C47585">
              <w:rPr>
                <w:rFonts w:ascii="仿宋" w:eastAsia="仿宋" w:hAnsi="仿宋"/>
                <w:sz w:val="18"/>
                <w:szCs w:val="18"/>
              </w:rPr>
              <w:t>按照实验师所承担教学实验任务的课时数或人时数</w:t>
            </w:r>
            <w:r w:rsidR="00522484" w:rsidRPr="00C47585">
              <w:rPr>
                <w:rFonts w:ascii="仿宋" w:eastAsia="仿宋" w:hAnsi="仿宋" w:hint="eastAsia"/>
                <w:sz w:val="18"/>
                <w:szCs w:val="18"/>
              </w:rPr>
              <w:t>，</w:t>
            </w:r>
            <w:r w:rsidR="00522484" w:rsidRPr="00C47585">
              <w:rPr>
                <w:rFonts w:ascii="仿宋" w:eastAsia="仿宋" w:hAnsi="仿宋"/>
                <w:sz w:val="18"/>
                <w:szCs w:val="18"/>
              </w:rPr>
              <w:t>设定最低任务量</w:t>
            </w:r>
            <w:r w:rsidR="00522484" w:rsidRPr="00C47585">
              <w:rPr>
                <w:rFonts w:ascii="仿宋" w:eastAsia="仿宋" w:hAnsi="仿宋" w:hint="eastAsia"/>
                <w:sz w:val="18"/>
                <w:szCs w:val="18"/>
              </w:rPr>
              <w:t>，</w:t>
            </w:r>
            <w:r w:rsidR="00522484" w:rsidRPr="00C47585">
              <w:rPr>
                <w:rFonts w:ascii="仿宋" w:eastAsia="仿宋" w:hAnsi="仿宋"/>
                <w:sz w:val="18"/>
                <w:szCs w:val="18"/>
              </w:rPr>
              <w:t>并对超任务量进行奖励激励</w:t>
            </w:r>
            <w:r w:rsidR="00522484" w:rsidRPr="00C47585">
              <w:rPr>
                <w:rFonts w:ascii="仿宋" w:eastAsia="仿宋" w:hAnsi="仿宋" w:hint="eastAsia"/>
                <w:sz w:val="18"/>
                <w:szCs w:val="18"/>
              </w:rPr>
              <w:t>。</w:t>
            </w:r>
          </w:p>
          <w:p w:rsidR="00522484" w:rsidRPr="00C47585" w:rsidRDefault="002D0035" w:rsidP="00522484">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3.</w:t>
            </w:r>
            <w:r w:rsidR="00522484" w:rsidRPr="00C47585">
              <w:rPr>
                <w:rFonts w:ascii="仿宋" w:eastAsia="仿宋" w:hAnsi="仿宋"/>
                <w:sz w:val="18"/>
                <w:szCs w:val="18"/>
              </w:rPr>
              <w:t>参照教学系列副高要求对高级实验师设定最低年度科研考核要求</w:t>
            </w:r>
            <w:r w:rsidR="00522484" w:rsidRPr="00C47585">
              <w:rPr>
                <w:rFonts w:ascii="仿宋" w:eastAsia="仿宋" w:hAnsi="仿宋" w:hint="eastAsia"/>
                <w:sz w:val="18"/>
                <w:szCs w:val="18"/>
              </w:rPr>
              <w:t>。</w:t>
            </w:r>
          </w:p>
          <w:p w:rsidR="0018220B" w:rsidRPr="00C47585" w:rsidRDefault="002D0035" w:rsidP="00522484">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学校层面应对各学院等二级单位强调实验系列专业技术人员的性质，并要求实验系列在自己的专业技术领域做出更多的成绩。采取多种形式进行激励，如在大北农中设置实验和研究系列的评选通道。</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教务处</w:t>
            </w:r>
          </w:p>
        </w:tc>
        <w:tc>
          <w:tcPr>
            <w:tcW w:w="5386" w:type="dxa"/>
          </w:tcPr>
          <w:p w:rsidR="00522484" w:rsidRPr="00C47585" w:rsidRDefault="002D0035"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感谢提案人对我校</w:t>
            </w:r>
            <w:r w:rsidR="00522484" w:rsidRPr="00C47585">
              <w:rPr>
                <w:rFonts w:ascii="仿宋" w:eastAsia="仿宋" w:hAnsi="仿宋"/>
                <w:sz w:val="18"/>
                <w:szCs w:val="18"/>
              </w:rPr>
              <w:t>实验师系列</w:t>
            </w:r>
            <w:r w:rsidR="00522484" w:rsidRPr="00C47585">
              <w:rPr>
                <w:rFonts w:ascii="仿宋" w:eastAsia="仿宋" w:hAnsi="仿宋" w:hint="eastAsia"/>
                <w:sz w:val="18"/>
                <w:szCs w:val="18"/>
              </w:rPr>
              <w:t>相关管理规章制度的支持与关注。</w:t>
            </w:r>
            <w:r w:rsidR="00522484" w:rsidRPr="00C47585">
              <w:rPr>
                <w:rFonts w:ascii="仿宋" w:eastAsia="仿宋" w:hAnsi="仿宋"/>
                <w:sz w:val="18"/>
                <w:szCs w:val="18"/>
              </w:rPr>
              <w:t>由于该提案中所提出的问题和建议涉及到校属多个部门，经教</w:t>
            </w:r>
            <w:r w:rsidR="00522484" w:rsidRPr="00C47585">
              <w:rPr>
                <w:rFonts w:ascii="仿宋" w:eastAsia="仿宋" w:hAnsi="仿宋"/>
                <w:sz w:val="18"/>
                <w:szCs w:val="18"/>
              </w:rPr>
              <w:lastRenderedPageBreak/>
              <w:t>务处处务会研究，就</w:t>
            </w:r>
            <w:r w:rsidR="00522484" w:rsidRPr="00C47585">
              <w:rPr>
                <w:rFonts w:ascii="仿宋" w:eastAsia="仿宋" w:hAnsi="仿宋" w:hint="eastAsia"/>
                <w:sz w:val="18"/>
                <w:szCs w:val="18"/>
              </w:rPr>
              <w:t>教务处负责有关</w:t>
            </w:r>
            <w:r w:rsidR="00522484" w:rsidRPr="00C47585">
              <w:rPr>
                <w:rFonts w:ascii="仿宋" w:eastAsia="仿宋" w:hAnsi="仿宋"/>
                <w:sz w:val="18"/>
                <w:szCs w:val="18"/>
              </w:rPr>
              <w:t>职责范围</w:t>
            </w:r>
            <w:r w:rsidR="00522484" w:rsidRPr="00C47585">
              <w:rPr>
                <w:rFonts w:ascii="仿宋" w:eastAsia="仿宋" w:hAnsi="仿宋" w:hint="eastAsia"/>
                <w:sz w:val="18"/>
                <w:szCs w:val="18"/>
              </w:rPr>
              <w:t>，</w:t>
            </w:r>
            <w:r w:rsidR="00522484" w:rsidRPr="00C47585">
              <w:rPr>
                <w:rFonts w:ascii="仿宋" w:eastAsia="仿宋" w:hAnsi="仿宋"/>
                <w:sz w:val="18"/>
                <w:szCs w:val="18"/>
              </w:rPr>
              <w:t>回复如下</w:t>
            </w:r>
            <w:r w:rsidR="00522484" w:rsidRPr="00C47585">
              <w:rPr>
                <w:rFonts w:ascii="仿宋" w:eastAsia="仿宋" w:hAnsi="仿宋" w:hint="eastAsia"/>
                <w:sz w:val="18"/>
                <w:szCs w:val="18"/>
              </w:rPr>
              <w:t>：</w:t>
            </w:r>
          </w:p>
          <w:p w:rsidR="00522484" w:rsidRPr="00C47585" w:rsidRDefault="002D0035"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1</w:t>
            </w:r>
            <w:r w:rsidR="00522484" w:rsidRPr="00C47585">
              <w:rPr>
                <w:rFonts w:ascii="仿宋" w:eastAsia="仿宋" w:hAnsi="仿宋"/>
                <w:sz w:val="18"/>
                <w:szCs w:val="18"/>
              </w:rPr>
              <w:t>.</w:t>
            </w:r>
            <w:r w:rsidR="00522484" w:rsidRPr="00C47585">
              <w:rPr>
                <w:rFonts w:ascii="仿宋" w:eastAsia="仿宋" w:hAnsi="仿宋" w:hint="eastAsia"/>
                <w:sz w:val="18"/>
                <w:szCs w:val="18"/>
              </w:rPr>
              <w:t>6月初，校领导率教务处、资实处、人事处等职能部门走访了相关学院，就实验技术人员培训、实验技术人员职责等内容开展专题调研。</w:t>
            </w:r>
          </w:p>
          <w:p w:rsidR="00522484" w:rsidRPr="00C47585" w:rsidRDefault="002D0035"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sz w:val="18"/>
                <w:szCs w:val="18"/>
              </w:rPr>
              <w:t>2.</w:t>
            </w:r>
            <w:r w:rsidR="00522484" w:rsidRPr="00C47585">
              <w:rPr>
                <w:rFonts w:ascii="仿宋" w:eastAsia="仿宋" w:hAnsi="仿宋" w:hint="eastAsia"/>
                <w:sz w:val="18"/>
                <w:szCs w:val="18"/>
              </w:rPr>
              <w:t>教务处、教师发展中心、资产与实验室管理处等部门做好了“实践教学能力提升”北大研修班的前期准备工作。目前，研修方案已经校长办公会讨论通过，原定于11月24日-28日正式开班，现因疫情已延期。</w:t>
            </w:r>
          </w:p>
          <w:p w:rsidR="0018220B" w:rsidRPr="00522484" w:rsidRDefault="002D0035" w:rsidP="00C47585">
            <w:pPr>
              <w:rPr>
                <w:rFonts w:ascii="仿宋" w:eastAsia="仿宋" w:hAnsi="仿宋"/>
                <w:sz w:val="18"/>
                <w:szCs w:val="18"/>
              </w:rPr>
            </w:pPr>
            <w:r>
              <w:rPr>
                <w:rFonts w:ascii="仿宋" w:eastAsia="仿宋" w:hAnsi="仿宋" w:hint="eastAsia"/>
                <w:sz w:val="18"/>
                <w:szCs w:val="18"/>
              </w:rPr>
              <w:t xml:space="preserve">    </w:t>
            </w:r>
            <w:r w:rsidR="00522484" w:rsidRPr="00C47585">
              <w:rPr>
                <w:rFonts w:ascii="仿宋" w:eastAsia="仿宋" w:hAnsi="仿宋" w:hint="eastAsia"/>
                <w:sz w:val="18"/>
                <w:szCs w:val="18"/>
              </w:rPr>
              <w:t>3</w:t>
            </w:r>
            <w:r w:rsidR="00522484" w:rsidRPr="00C47585">
              <w:rPr>
                <w:rFonts w:ascii="仿宋" w:eastAsia="仿宋" w:hAnsi="仿宋"/>
                <w:sz w:val="18"/>
                <w:szCs w:val="18"/>
              </w:rPr>
              <w:t>.</w:t>
            </w:r>
            <w:r w:rsidR="00522484" w:rsidRPr="00C47585">
              <w:rPr>
                <w:rFonts w:ascii="仿宋" w:eastAsia="仿宋" w:hAnsi="仿宋" w:hint="eastAsia"/>
                <w:sz w:val="18"/>
                <w:szCs w:val="18"/>
              </w:rPr>
              <w:t>我校已立项建设校级虚拟仿真实验教学项目23项，认定省级虚拟仿真实验教学项目9项，国家级虚拟仿真一流本科课程1门。目前，正在积极组织各学院申报2021年省级虚拟仿真一流本科课程。信息技术与实验课程的深入融合，实验课程建设水平和教学效果进一步提升。</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T2021022</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陈伏生</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关于加强本科教学课程目标与授课内容符合度课堂检查督导的建议</w:t>
            </w:r>
          </w:p>
        </w:tc>
        <w:tc>
          <w:tcPr>
            <w:tcW w:w="4962" w:type="dxa"/>
          </w:tcPr>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1．新一轮本科人才培养方案中进一步强化本科课程内容与培养目标的科学性评价，严格执行OBE教育理念，为专业论证奠定基础。</w:t>
            </w:r>
          </w:p>
          <w:p w:rsidR="0018220B" w:rsidRPr="00C47585" w:rsidRDefault="004321A4" w:rsidP="00682597">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sz w:val="18"/>
                <w:szCs w:val="18"/>
              </w:rPr>
              <w:t>2</w:t>
            </w:r>
            <w:r w:rsidR="00682597" w:rsidRPr="00C47585">
              <w:rPr>
                <w:rFonts w:ascii="仿宋" w:eastAsia="仿宋" w:hAnsi="仿宋" w:hint="eastAsia"/>
                <w:sz w:val="18"/>
                <w:szCs w:val="18"/>
              </w:rPr>
              <w:t>.关于加强本科课程目标与授课内容符合度课堂检查，更加重视章节目标、教学内容和课堂设计的一体化督导。</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教学质量监督与评估中心</w:t>
            </w:r>
          </w:p>
        </w:tc>
        <w:tc>
          <w:tcPr>
            <w:tcW w:w="5386" w:type="dxa"/>
          </w:tcPr>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提案中关于修订人才培养方案的内容，属于教务处的职能。关于课堂教学督导，学校2019年出台《江西农业大学课堂教学质量评价实施办法》，组织开展课堂教学质量评价工作，从教学督导评教、学生评教、同行评教等三个方面综合考核教师的课堂教学质量。2021年，针对教学质量评价实施过程中的实际情况，对评价办法予以修订，修订的内容如下：</w:t>
            </w:r>
          </w:p>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1.增加不同性质课程的课堂教学质量评价标准。考虑到不同学科专业、不同性质课程的特点与差异，根据课程性质划分出理论课、实验课、艺术课和体育课等，并制定出不同课程的教学质量评价标准 ，这样既有针对性，又可确保评价的公平。</w:t>
            </w:r>
          </w:p>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2.将本科教学课程目标与授课内容符合度纳入评价指标。在课堂教学质量评价中，已将“课程内容符合教学大纲要求，体现课程思政”作为评价指标进行督查。</w:t>
            </w:r>
          </w:p>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3.开展常态化课堂教学评价。每个学期对教师进行随机课堂教学质量评价，预计四年内完成所有任课教师的课堂教学质量评价。同时，评估中心在本科教学课程目标与授课内容符合度方面加强督导，继续开展课堂教学质量专项督导工作。</w:t>
            </w:r>
          </w:p>
          <w:p w:rsidR="0018220B" w:rsidRPr="00C47585" w:rsidRDefault="00682597" w:rsidP="00C47585">
            <w:pPr>
              <w:rPr>
                <w:rFonts w:ascii="仿宋" w:eastAsia="仿宋" w:hAnsi="仿宋"/>
                <w:sz w:val="18"/>
                <w:szCs w:val="18"/>
              </w:rPr>
            </w:pPr>
            <w:r w:rsidRPr="00C47585">
              <w:rPr>
                <w:rFonts w:ascii="仿宋" w:eastAsia="仿宋" w:hAnsi="仿宋" w:hint="eastAsia"/>
                <w:sz w:val="18"/>
                <w:szCs w:val="18"/>
              </w:rPr>
              <w:t>我们希望通过以上措施的实施，使我校课堂教学督导工作不断得到完善。欢迎各位教职工代表对教学质量监督与评估中心相关工作进行监督，并提出更多合理化的建议和意见!</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T2021023</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黄喜根</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工程认证工作量（公共课）</w:t>
            </w:r>
          </w:p>
        </w:tc>
        <w:tc>
          <w:tcPr>
            <w:tcW w:w="4962" w:type="dxa"/>
          </w:tcPr>
          <w:p w:rsidR="0018220B" w:rsidRPr="00C47585" w:rsidRDefault="004321A4" w:rsidP="00DB3288">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建议学校成立专项基金或者专项调节工作量对参与认证工作的教师们给予一定的补偿。</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教学质量监督与评估中心</w:t>
            </w:r>
          </w:p>
        </w:tc>
        <w:tc>
          <w:tcPr>
            <w:tcW w:w="5386" w:type="dxa"/>
          </w:tcPr>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目前，国家开展了工程类教育专业认证工作，学校率先在19个工科专业中开展了相关认证工作的推进，</w:t>
            </w:r>
            <w:r w:rsidR="00497CD8" w:rsidRPr="00C47585">
              <w:rPr>
                <w:rFonts w:ascii="仿宋" w:eastAsia="仿宋" w:hAnsi="仿宋" w:hint="eastAsia"/>
                <w:sz w:val="18"/>
                <w:szCs w:val="18"/>
              </w:rPr>
              <w:t>已列出</w:t>
            </w:r>
            <w:r w:rsidR="00682597" w:rsidRPr="00C47585">
              <w:rPr>
                <w:rFonts w:ascii="仿宋" w:eastAsia="仿宋" w:hAnsi="仿宋" w:hint="eastAsia"/>
                <w:sz w:val="18"/>
                <w:szCs w:val="18"/>
              </w:rPr>
              <w:t>具体工作安排表</w:t>
            </w:r>
            <w:r w:rsidR="00497CD8" w:rsidRPr="00C47585">
              <w:rPr>
                <w:rFonts w:ascii="仿宋" w:eastAsia="仿宋" w:hAnsi="仿宋" w:hint="eastAsia"/>
                <w:sz w:val="18"/>
                <w:szCs w:val="18"/>
              </w:rPr>
              <w:t>。</w:t>
            </w:r>
          </w:p>
          <w:p w:rsidR="00682597"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相关公共课的教师承担了专业认证专业相关课程的的工作，相比其它专业的课程教学工作，确实工作量有所增加，但随着国家加快对新文科、新农科等其他专业认证工作的推进（目前这两个学科的认证工作已经在试点中），今后学校专业认证工作将成为常态，所以学校今后大部分教师将承担相应专业认证的工作，如果学校给予专业认证工作量补偿，必须兼顾其他工作统一性及公平性。学校每年已给予了每个学院相应的调节基金，建议各学院根据学院教师参与专业认证工作实际情况，在调节基金中统筹分配。</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82597" w:rsidRPr="00C47585">
              <w:rPr>
                <w:rFonts w:ascii="仿宋" w:eastAsia="仿宋" w:hAnsi="仿宋" w:hint="eastAsia"/>
                <w:sz w:val="18"/>
                <w:szCs w:val="18"/>
              </w:rPr>
              <w:t>欢迎各位教职工代表对教学质量监督与评估中心相关工作进行监督，并提出更多合理化的建议和意见!</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T2021024</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郭晓敏</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w:t>
            </w:r>
            <w:r w:rsidRPr="00DB3288">
              <w:rPr>
                <w:rFonts w:ascii="仿宋" w:eastAsia="仿宋" w:hAnsi="仿宋"/>
                <w:sz w:val="18"/>
                <w:szCs w:val="18"/>
              </w:rPr>
              <w:t>实验岗位</w:t>
            </w:r>
            <w:r w:rsidRPr="00DB3288">
              <w:rPr>
                <w:rFonts w:ascii="仿宋" w:eastAsia="仿宋" w:hAnsi="仿宋" w:hint="eastAsia"/>
                <w:sz w:val="18"/>
                <w:szCs w:val="18"/>
              </w:rPr>
              <w:t>博士学位</w:t>
            </w:r>
            <w:r w:rsidRPr="00DB3288">
              <w:rPr>
                <w:rFonts w:ascii="仿宋" w:eastAsia="仿宋" w:hAnsi="仿宋"/>
                <w:sz w:val="18"/>
                <w:szCs w:val="18"/>
              </w:rPr>
              <w:t>人员职称晋升及调岗的提案</w:t>
            </w:r>
          </w:p>
        </w:tc>
        <w:tc>
          <w:tcPr>
            <w:tcW w:w="4962" w:type="dxa"/>
          </w:tcPr>
          <w:p w:rsidR="0018220B" w:rsidRPr="00C47585" w:rsidRDefault="004321A4" w:rsidP="00DB3288">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建议学校人事部门对各高校实验系列人员岗位的管理措施进行调研，及时出台对我校实验技术人员有利的个人</w:t>
            </w:r>
            <w:r w:rsidR="00C124AC" w:rsidRPr="00C47585">
              <w:rPr>
                <w:rFonts w:ascii="仿宋" w:eastAsia="仿宋" w:hAnsi="仿宋"/>
                <w:sz w:val="18"/>
                <w:szCs w:val="18"/>
              </w:rPr>
              <w:t>发展空间</w:t>
            </w:r>
            <w:r w:rsidR="00C124AC" w:rsidRPr="00C47585">
              <w:rPr>
                <w:rFonts w:ascii="仿宋" w:eastAsia="仿宋" w:hAnsi="仿宋" w:hint="eastAsia"/>
                <w:sz w:val="18"/>
                <w:szCs w:val="18"/>
              </w:rPr>
              <w:t>、职称晋升政策，部分达到国家或升级人才条件的，应该给予转岗或转系列的选择，做到人尽其才，物尽其用。</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首先，学校鼓励有科研能力的在职在岗教师开展科学研究，对于教学、科研能力比较突出的实验技术人员，他们可以按流程申报校聘青年教授、副教授等岗位。</w:t>
            </w:r>
          </w:p>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其次，根据实验技术人员的岗位职责，学校2016年出台了高级实验师评审办法。今年，人社部和教育部起草了《关于深化实验技术人才职称制度改革的指导意见(征求意见稿)》，下一步，人事处将根据国家和省里关于实验技术人员职称制度改革的指导意见，进一步完善我校实验技术人员专业技术资格评审条件并增设正高级实验师评审办法。</w:t>
            </w:r>
          </w:p>
          <w:p w:rsidR="0018220B" w:rsidRPr="00C47585" w:rsidRDefault="004321A4" w:rsidP="00C124AC">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另外，实验室是学校学科建设、人才培养、科学研究、社会服务和知识创新的重要基地，实验技术人员是高校实践教学和科学研究的重要师资力量之一。因此，鼓励各级各类人才，尤其是学校资助提升学历的实验技术人员为我校实验系列队伍建设做贡献，壮大并发展我校实验教学队伍。</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T2021025</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周培聪</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sz w:val="18"/>
                <w:szCs w:val="18"/>
              </w:rPr>
              <w:t>以积分制完善</w:t>
            </w:r>
            <w:r w:rsidRPr="00DB3288">
              <w:rPr>
                <w:rFonts w:ascii="仿宋" w:eastAsia="仿宋" w:hAnsi="仿宋" w:hint="eastAsia"/>
                <w:sz w:val="18"/>
                <w:szCs w:val="18"/>
              </w:rPr>
              <w:t>《江西农业大学高级专业技术资格条件》</w:t>
            </w:r>
          </w:p>
        </w:tc>
        <w:tc>
          <w:tcPr>
            <w:tcW w:w="4962"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sz w:val="18"/>
                <w:szCs w:val="18"/>
              </w:rPr>
              <w:t>参考现有专业技术资格评定办法和江西农业大学科研业绩奖励办法将高级技术资格条件中的业绩部分积分制量化</w:t>
            </w:r>
            <w:r w:rsidR="00C124AC" w:rsidRPr="00C47585">
              <w:rPr>
                <w:rFonts w:ascii="仿宋" w:eastAsia="仿宋" w:hAnsi="仿宋" w:hint="eastAsia"/>
                <w:sz w:val="18"/>
                <w:szCs w:val="18"/>
              </w:rPr>
              <w:t>，</w:t>
            </w:r>
            <w:r w:rsidR="00C124AC" w:rsidRPr="00C47585">
              <w:rPr>
                <w:rFonts w:ascii="仿宋" w:eastAsia="仿宋" w:hAnsi="仿宋"/>
                <w:sz w:val="18"/>
                <w:szCs w:val="18"/>
              </w:rPr>
              <w:t>由申报者将业绩条件量化填报并由上级部分审核</w:t>
            </w:r>
            <w:r w:rsidR="00C124AC" w:rsidRPr="00C47585">
              <w:rPr>
                <w:rFonts w:ascii="仿宋" w:eastAsia="仿宋" w:hAnsi="仿宋" w:hint="eastAsia"/>
                <w:sz w:val="18"/>
                <w:szCs w:val="18"/>
              </w:rPr>
              <w:t>。</w:t>
            </w:r>
          </w:p>
          <w:p w:rsidR="0018220B" w:rsidRPr="00C47585" w:rsidRDefault="004321A4" w:rsidP="00C124AC">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以二级学科代码为依据</w:t>
            </w:r>
            <w:r w:rsidR="00C124AC" w:rsidRPr="00C47585">
              <w:rPr>
                <w:rFonts w:ascii="仿宋" w:eastAsia="仿宋" w:hAnsi="仿宋"/>
                <w:sz w:val="18"/>
                <w:szCs w:val="18"/>
              </w:rPr>
              <w:t>设定最低申报积分</w:t>
            </w:r>
            <w:r w:rsidR="00C124AC" w:rsidRPr="00C47585">
              <w:rPr>
                <w:rFonts w:ascii="仿宋" w:eastAsia="仿宋" w:hAnsi="仿宋" w:hint="eastAsia"/>
                <w:sz w:val="18"/>
                <w:szCs w:val="18"/>
              </w:rPr>
              <w:t>，</w:t>
            </w:r>
            <w:r w:rsidR="00C124AC" w:rsidRPr="00C47585">
              <w:rPr>
                <w:rFonts w:ascii="仿宋" w:eastAsia="仿宋" w:hAnsi="仿宋"/>
                <w:sz w:val="18"/>
                <w:szCs w:val="18"/>
              </w:rPr>
              <w:t>最终对申报者进行量化考查和非量化考查</w:t>
            </w:r>
            <w:r w:rsidR="00C124AC" w:rsidRPr="00C47585">
              <w:rPr>
                <w:rFonts w:ascii="仿宋" w:eastAsia="仿宋" w:hAnsi="仿宋" w:hint="eastAsia"/>
                <w:sz w:val="18"/>
                <w:szCs w:val="18"/>
              </w:rPr>
              <w:t>。</w:t>
            </w:r>
            <w:r w:rsidR="00C124AC" w:rsidRPr="00C47585">
              <w:rPr>
                <w:rFonts w:ascii="仿宋" w:eastAsia="仿宋" w:hAnsi="仿宋"/>
                <w:sz w:val="18"/>
                <w:szCs w:val="18"/>
              </w:rPr>
              <w:t>按照双最优原则进行职称评定</w:t>
            </w:r>
            <w:r w:rsidR="00C124AC" w:rsidRPr="00C47585">
              <w:rPr>
                <w:rFonts w:ascii="仿宋" w:eastAsia="仿宋" w:hAnsi="仿宋" w:hint="eastAsia"/>
                <w:sz w:val="18"/>
                <w:szCs w:val="18"/>
              </w:rPr>
              <w:t>。</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学校2016年出台的高级专业技术资格条件是在省里高级专业技术资格条件的基础上制定的，要求仅略高于高于省里的条件，而且成果要求里设置了选择项。</w:t>
            </w:r>
          </w:p>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关于指标量化方面，由于涉及不同学科、专业，打分的项目每年都在增加，容易造成学科间的不平衡，因此量化打分也不完全科学，且量化打分变成将所有的业绩折算成分数，难以体现突出性成</w:t>
            </w:r>
            <w:r w:rsidR="00C124AC" w:rsidRPr="00C47585">
              <w:rPr>
                <w:rFonts w:ascii="仿宋" w:eastAsia="仿宋" w:hAnsi="仿宋" w:hint="eastAsia"/>
                <w:sz w:val="18"/>
                <w:szCs w:val="18"/>
              </w:rPr>
              <w:lastRenderedPageBreak/>
              <w:t>果。而且，从中央到省里拘谨鼓励在职称评审中实施代表性成果制度。此外，人事处也会根据每年的申报情况分学科评审，对申报人员主要业绩进行汇总并制作对比性较强的业绩一览表，方便专家综合比较。当然，各单位在推荐排序过程中可采用量化打分的方式。</w:t>
            </w:r>
          </w:p>
          <w:p w:rsidR="0018220B" w:rsidRPr="00C47585" w:rsidRDefault="00C124AC" w:rsidP="00C47585">
            <w:pPr>
              <w:rPr>
                <w:rFonts w:ascii="仿宋" w:eastAsia="仿宋" w:hAnsi="仿宋"/>
                <w:sz w:val="18"/>
                <w:szCs w:val="18"/>
              </w:rPr>
            </w:pPr>
            <w:r w:rsidRPr="00C47585">
              <w:rPr>
                <w:rFonts w:ascii="仿宋" w:eastAsia="仿宋" w:hAnsi="仿宋" w:hint="eastAsia"/>
                <w:sz w:val="18"/>
                <w:szCs w:val="18"/>
              </w:rPr>
              <w:t>学校将坚决破除“五唯”顽瘴痼疾，坚持师德为先，综合评价教师在教书育人、科学研究、社会服务、专业发展等方面的能力和贡献，下一步人事处将在省里最新的职称文件基础上，修订完善学校的高级专业技术资格条件，尊重各学科各系列的特点，设置不同的选择项。</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T2021026</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涂传清</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关于健全完善职称评聘工作的建议</w:t>
            </w:r>
          </w:p>
        </w:tc>
        <w:tc>
          <w:tcPr>
            <w:tcW w:w="4962"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1.</w:t>
            </w:r>
            <w:r w:rsidR="00C124AC" w:rsidRPr="00C47585">
              <w:rPr>
                <w:rFonts w:ascii="仿宋" w:eastAsia="仿宋" w:hAnsi="仿宋" w:hint="eastAsia"/>
                <w:sz w:val="18"/>
                <w:szCs w:val="18"/>
              </w:rPr>
              <w:t>建议由人事处牵头，负责组织相关部门或单位到相关院系调研摸底，了解情况，倾听意见，造册登记；按照按需设岗，按岗聘任的原则，将那些兢兢业业工作，实绩突出的同志尽早聘任实职，实现尊重知识、尊重人才、有利工作的目标。</w:t>
            </w:r>
          </w:p>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2.</w:t>
            </w:r>
            <w:r w:rsidR="00C124AC" w:rsidRPr="00C47585">
              <w:rPr>
                <w:rFonts w:ascii="仿宋" w:eastAsia="仿宋" w:hAnsi="仿宋" w:hint="eastAsia"/>
                <w:sz w:val="18"/>
                <w:szCs w:val="18"/>
              </w:rPr>
              <w:t>根据我校为江西省农业发展做出重要贡献的实际，向上级汇报积极争取高级职称聘任名额，促进教师安心工作，创新创业，激发专业技术人才能力的发挥。</w:t>
            </w:r>
          </w:p>
          <w:p w:rsidR="0018220B" w:rsidRPr="00C47585" w:rsidRDefault="004321A4" w:rsidP="00C124AC">
            <w:pPr>
              <w:rPr>
                <w:rFonts w:ascii="仿宋" w:eastAsia="仿宋" w:hAnsi="仿宋"/>
                <w:sz w:val="18"/>
                <w:szCs w:val="18"/>
              </w:rPr>
            </w:pPr>
            <w:r>
              <w:rPr>
                <w:rFonts w:ascii="仿宋" w:eastAsia="仿宋" w:hAnsi="仿宋" w:hint="eastAsia"/>
                <w:sz w:val="18"/>
                <w:szCs w:val="18"/>
              </w:rPr>
              <w:t xml:space="preserve">    3.</w:t>
            </w:r>
            <w:r w:rsidR="00C124AC" w:rsidRPr="00C47585">
              <w:rPr>
                <w:rFonts w:ascii="仿宋" w:eastAsia="仿宋" w:hAnsi="仿宋" w:hint="eastAsia"/>
                <w:sz w:val="18"/>
                <w:szCs w:val="18"/>
              </w:rPr>
              <w:t>积极利用政策优势，营造尊重知识、尊重劳动、尊重人才的氛围，使得高级技术人员评聘工作实现常态化，走向规范化，更加科学化。</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根据《&lt;事业单位岗位设置管理试行办法&gt;实施意见》（国人部发[2006]87号）、《省人事厅关于江西省事业单位岗位设置管理的实施意见》（赣办字[2008]17号）、《关于调整江西省事业单位专业技术岗位设置结构比例及最高等级控制标准的通知》（赣人社发[2012]92号）等文件精神，岗位设置需在现有编制或在编总人数基础上设岗，且高级专业技术岗位数不得超过专业技术岗位的44%，因此，岗位总数是省里核定的。近年来，随着我校高层次人才的大量引进及辅导员的招聘，人事处及时调整岗位设置，从2020年以来，完成高级专业技术岗位聘任的共89人，成功地解决了2011年至2018年期间评上高级专业技术资格但无法聘任到相应岗位的难题。</w:t>
            </w:r>
          </w:p>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一直以来，人事处积极与人社厅沟通并不断提高评审指标。从2016年以来，历年的正高通过率依次为50%、48%、47.8%、50%、53.8%，副高通过率依次为33.9%、43%、38%、50.8%、56.7%，这两年正高与副高的通过率均能稳定在50%以上，能有效地激发激发教师的积极性。</w:t>
            </w:r>
          </w:p>
          <w:p w:rsidR="0018220B" w:rsidRPr="00DB3288" w:rsidRDefault="004321A4" w:rsidP="00C124AC">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然而，受岗位总数的限制，学校实现评聘结合仍需要一定的时间。下一步，人事处将分批、逐步解决已取得高级专业技术资格教师的聘任问题。</w:t>
            </w:r>
          </w:p>
        </w:tc>
        <w:tc>
          <w:tcPr>
            <w:tcW w:w="993" w:type="dxa"/>
          </w:tcPr>
          <w:p w:rsidR="0018220B" w:rsidRPr="00C47585" w:rsidRDefault="00650A8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T2021027</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胡凯</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关于请求修改人文社科类青年教授、青年副教授有关论文的申报条件</w:t>
            </w:r>
          </w:p>
        </w:tc>
        <w:tc>
          <w:tcPr>
            <w:tcW w:w="4962"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1.</w:t>
            </w:r>
            <w:r w:rsidR="00C124AC" w:rsidRPr="00C47585">
              <w:rPr>
                <w:rFonts w:ascii="仿宋" w:eastAsia="仿宋" w:hAnsi="仿宋" w:hint="eastAsia"/>
                <w:sz w:val="18"/>
                <w:szCs w:val="18"/>
              </w:rPr>
              <w:t>人社社科类期刊权威期刊参照北大核心期刊分类中前2种期刊（同时也是CSSCI核心刊）的学术论文，可作为认定青年教授（2篇）、青年副教授（1篇）的论文条件。</w:t>
            </w:r>
          </w:p>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2.</w:t>
            </w:r>
            <w:r w:rsidR="00C124AC" w:rsidRPr="00C47585">
              <w:rPr>
                <w:rFonts w:ascii="仿宋" w:eastAsia="仿宋" w:hAnsi="仿宋" w:hint="eastAsia"/>
                <w:sz w:val="18"/>
                <w:szCs w:val="18"/>
              </w:rPr>
              <w:t>对于综合类高校，学科交叉融合特别关键，人文社科与自然学科的融合后，鼓励人文社科发表SSCI\CSSCI，但在</w:t>
            </w:r>
            <w:r w:rsidR="00C124AC" w:rsidRPr="00C47585">
              <w:rPr>
                <w:rFonts w:ascii="仿宋" w:eastAsia="仿宋" w:hAnsi="仿宋" w:hint="eastAsia"/>
                <w:sz w:val="18"/>
                <w:szCs w:val="18"/>
              </w:rPr>
              <w:lastRenderedPageBreak/>
              <w:t>业绩条件方面同时也订可人文社科的老师发表EI\SCI\CSCD。因此，希望在打通人文社科与自然学科评价标准后再作一定程度的倾斜。</w:t>
            </w:r>
          </w:p>
          <w:p w:rsidR="0018220B" w:rsidRPr="00C47585" w:rsidRDefault="004321A4" w:rsidP="00C124AC">
            <w:pPr>
              <w:rPr>
                <w:rFonts w:ascii="仿宋" w:eastAsia="仿宋" w:hAnsi="仿宋"/>
                <w:sz w:val="18"/>
                <w:szCs w:val="18"/>
              </w:rPr>
            </w:pPr>
            <w:r>
              <w:rPr>
                <w:rFonts w:ascii="仿宋" w:eastAsia="仿宋" w:hAnsi="仿宋" w:hint="eastAsia"/>
                <w:sz w:val="18"/>
                <w:szCs w:val="18"/>
              </w:rPr>
              <w:t xml:space="preserve">    3.</w:t>
            </w:r>
            <w:r w:rsidR="00C124AC" w:rsidRPr="00C47585">
              <w:rPr>
                <w:rFonts w:ascii="仿宋" w:eastAsia="仿宋" w:hAnsi="仿宋" w:hint="eastAsia"/>
                <w:sz w:val="18"/>
                <w:szCs w:val="18"/>
              </w:rPr>
              <w:t>副省级以上领导批示的智库成果，在师生业绩认定与科技处奖励接轨，等同于CSSCI核心刊，符合《江西省新型智库管理办法》，也与江西财大的认定一致。</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人事处</w:t>
            </w:r>
          </w:p>
        </w:tc>
        <w:tc>
          <w:tcPr>
            <w:tcW w:w="5386"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学校在职称评审中充分认可老师在EI、SCI、CSCD等期刊上发表的论文，认可智库成果。下一步，人事处将加强调研，综合考虑各学科特点，进一步修订完善青年教授、副教授管理办法。</w:t>
            </w:r>
          </w:p>
          <w:p w:rsidR="0018220B" w:rsidRPr="00C47585" w:rsidRDefault="0018220B" w:rsidP="00DB3288">
            <w:pPr>
              <w:rPr>
                <w:rFonts w:ascii="仿宋" w:eastAsia="仿宋" w:hAnsi="仿宋"/>
                <w:sz w:val="18"/>
                <w:szCs w:val="18"/>
              </w:rPr>
            </w:pPr>
          </w:p>
        </w:tc>
        <w:tc>
          <w:tcPr>
            <w:tcW w:w="993" w:type="dxa"/>
          </w:tcPr>
          <w:p w:rsidR="0018220B" w:rsidRPr="00C47585" w:rsidRDefault="00F93588"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T2021028</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张琴</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稳定青年教师的相关建议</w:t>
            </w:r>
          </w:p>
        </w:tc>
        <w:tc>
          <w:tcPr>
            <w:tcW w:w="4962"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1.建议在职获得博士学位毕业的青年老师给与一定的安家费和科研启动金（引进人才最低标准的一半发放）。</w:t>
            </w:r>
          </w:p>
          <w:p w:rsidR="0018220B" w:rsidRPr="00C47585" w:rsidRDefault="004321A4" w:rsidP="00C124AC">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2.尽快推动讲师8-10级评定及工资待遇落实。</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C124AC" w:rsidRPr="00C47585">
              <w:rPr>
                <w:rFonts w:ascii="仿宋" w:eastAsia="仿宋" w:hAnsi="仿宋" w:hint="eastAsia"/>
                <w:sz w:val="18"/>
                <w:szCs w:val="18"/>
              </w:rPr>
              <w:t>为加强我校人才队伍建设，改善人才队伍的学历和知识结构，提高学校办学质量，学校鼓励在职教职工攻读硕士博士学位，提升学历及业务能力。为顺应新时代要求，学校多次修订继续教育文件规定，2019年新修订的继续教育文件（赣农大发【2019】26号），继续鼓励教职工参加学历学位教育，教职工可根据个人发展及岗位要求选择脱产或在职攻读学位，教学岗教师攻读期间前4年内基本工作量要求减半，工资及福利待遇正常发放，五险二金正常缴纳，在规定期限内取得学位的可报销学费并一次性发放5万元博士学位津贴，教职工在职读博期间所享受的经济待遇总额与当年新引进的博士待遇是旗鼓相当的，且经调研财大、师大、东华理工等多所高校，兄弟院校虽对在职读博返校的教职工发放了少量的科研启动金，但教职工在读期间只发放基本工资或扣除了奖绩效，包含所发的科研启动金在内的经济待遇总额还没有我校发放的额度高。学校鼓励教职工提升学历提升专业技能，结合学科发展多申报课题，为教职工创造更加有利的继续教育学习环境。</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C124AC" w:rsidRPr="00C47585">
              <w:rPr>
                <w:rFonts w:ascii="仿宋" w:eastAsia="仿宋" w:hAnsi="仿宋"/>
                <w:sz w:val="18"/>
                <w:szCs w:val="18"/>
              </w:rPr>
              <w:t>学校一直积极与省里沟通专业技术岗位人员竞聘方案，下一步将尽快开展竞聘工作并落实相应的待遇，进而有序推动聘期考核工作的开展。</w:t>
            </w:r>
          </w:p>
        </w:tc>
        <w:tc>
          <w:tcPr>
            <w:tcW w:w="993" w:type="dxa"/>
          </w:tcPr>
          <w:p w:rsidR="0018220B" w:rsidRPr="00C47585" w:rsidRDefault="00F93588"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T2021029</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程建峰</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sz w:val="18"/>
                <w:szCs w:val="18"/>
              </w:rPr>
              <w:t>关于完善</w:t>
            </w:r>
            <w:r w:rsidRPr="00DB3288">
              <w:rPr>
                <w:rFonts w:ascii="仿宋" w:eastAsia="仿宋" w:hAnsi="仿宋" w:hint="eastAsia"/>
                <w:sz w:val="18"/>
                <w:szCs w:val="18"/>
              </w:rPr>
              <w:t>“</w:t>
            </w:r>
            <w:r w:rsidRPr="00DB3288">
              <w:rPr>
                <w:rFonts w:ascii="仿宋" w:eastAsia="仿宋" w:hAnsi="仿宋"/>
                <w:sz w:val="18"/>
                <w:szCs w:val="18"/>
              </w:rPr>
              <w:t>专业技术岗</w:t>
            </w:r>
            <w:r w:rsidRPr="00DB3288">
              <w:rPr>
                <w:rFonts w:ascii="仿宋" w:eastAsia="仿宋" w:hAnsi="仿宋" w:hint="eastAsia"/>
                <w:sz w:val="18"/>
                <w:szCs w:val="18"/>
              </w:rPr>
              <w:t>”</w:t>
            </w:r>
            <w:r w:rsidRPr="00DB3288">
              <w:rPr>
                <w:rFonts w:ascii="仿宋" w:eastAsia="仿宋" w:hAnsi="仿宋"/>
                <w:sz w:val="18"/>
                <w:szCs w:val="18"/>
              </w:rPr>
              <w:t>基础性绩效工资权重系数(</w:t>
            </w:r>
            <w:r w:rsidRPr="00DB3288">
              <w:rPr>
                <w:rFonts w:ascii="仿宋" w:eastAsia="仿宋" w:hAnsi="仿宋" w:hint="eastAsia"/>
                <w:sz w:val="18"/>
                <w:szCs w:val="18"/>
              </w:rPr>
              <w:t>K1</w:t>
            </w:r>
            <w:r w:rsidRPr="00DB3288">
              <w:rPr>
                <w:rFonts w:ascii="仿宋" w:eastAsia="仿宋" w:hAnsi="仿宋"/>
                <w:sz w:val="18"/>
                <w:szCs w:val="18"/>
              </w:rPr>
              <w:t>)的建议</w:t>
            </w:r>
          </w:p>
        </w:tc>
        <w:tc>
          <w:tcPr>
            <w:tcW w:w="4962" w:type="dxa"/>
          </w:tcPr>
          <w:p w:rsidR="0018220B" w:rsidRPr="00C47585" w:rsidRDefault="004321A4" w:rsidP="00DB3288">
            <w:pPr>
              <w:rPr>
                <w:rFonts w:ascii="仿宋" w:eastAsia="仿宋" w:hAnsi="仿宋"/>
                <w:sz w:val="18"/>
                <w:szCs w:val="18"/>
              </w:rPr>
            </w:pPr>
            <w:r>
              <w:rPr>
                <w:rFonts w:ascii="仿宋" w:eastAsia="仿宋" w:hAnsi="仿宋" w:hint="eastAsia"/>
                <w:sz w:val="18"/>
                <w:szCs w:val="18"/>
              </w:rPr>
              <w:t xml:space="preserve">    </w:t>
            </w:r>
            <w:r w:rsidR="00377003" w:rsidRPr="00C47585">
              <w:rPr>
                <w:rFonts w:ascii="仿宋" w:eastAsia="仿宋" w:hAnsi="仿宋"/>
                <w:sz w:val="18"/>
                <w:szCs w:val="18"/>
              </w:rPr>
              <w:t>建议学校完善</w:t>
            </w:r>
            <w:r w:rsidR="00377003" w:rsidRPr="00C47585">
              <w:rPr>
                <w:rFonts w:ascii="仿宋" w:eastAsia="仿宋" w:hAnsi="仿宋" w:hint="eastAsia"/>
                <w:sz w:val="18"/>
                <w:szCs w:val="18"/>
              </w:rPr>
              <w:t>“</w:t>
            </w:r>
            <w:r w:rsidR="00377003" w:rsidRPr="00C47585">
              <w:rPr>
                <w:rFonts w:ascii="仿宋" w:eastAsia="仿宋" w:hAnsi="仿宋"/>
                <w:sz w:val="18"/>
                <w:szCs w:val="18"/>
              </w:rPr>
              <w:t>专业技术岗</w:t>
            </w:r>
            <w:r w:rsidR="00377003" w:rsidRPr="00C47585">
              <w:rPr>
                <w:rFonts w:ascii="仿宋" w:eastAsia="仿宋" w:hAnsi="仿宋" w:hint="eastAsia"/>
                <w:sz w:val="18"/>
                <w:szCs w:val="18"/>
              </w:rPr>
              <w:t>”</w:t>
            </w:r>
            <w:r w:rsidR="00377003" w:rsidRPr="00C47585">
              <w:rPr>
                <w:rFonts w:ascii="仿宋" w:eastAsia="仿宋" w:hAnsi="仿宋"/>
                <w:sz w:val="18"/>
                <w:szCs w:val="18"/>
              </w:rPr>
              <w:t>的基础性绩效工资权重系数K1，参照</w:t>
            </w:r>
            <w:r w:rsidR="00377003" w:rsidRPr="00C47585">
              <w:rPr>
                <w:rFonts w:ascii="仿宋" w:eastAsia="仿宋" w:hAnsi="仿宋" w:hint="eastAsia"/>
                <w:sz w:val="18"/>
                <w:szCs w:val="18"/>
              </w:rPr>
              <w:t>“</w:t>
            </w:r>
            <w:r w:rsidR="00377003" w:rsidRPr="00C47585">
              <w:rPr>
                <w:rFonts w:ascii="仿宋" w:eastAsia="仿宋" w:hAnsi="仿宋"/>
                <w:sz w:val="18"/>
                <w:szCs w:val="18"/>
              </w:rPr>
              <w:t>党政管理岗</w:t>
            </w:r>
            <w:r w:rsidR="00377003" w:rsidRPr="00C47585">
              <w:rPr>
                <w:rFonts w:ascii="仿宋" w:eastAsia="仿宋" w:hAnsi="仿宋" w:hint="eastAsia"/>
                <w:sz w:val="18"/>
                <w:szCs w:val="18"/>
              </w:rPr>
              <w:t>”</w:t>
            </w:r>
            <w:r w:rsidR="00377003" w:rsidRPr="00C47585">
              <w:rPr>
                <w:rFonts w:ascii="仿宋" w:eastAsia="仿宋" w:hAnsi="仿宋"/>
                <w:sz w:val="18"/>
                <w:szCs w:val="18"/>
              </w:rPr>
              <w:t>和</w:t>
            </w:r>
            <w:r w:rsidR="00377003" w:rsidRPr="00C47585">
              <w:rPr>
                <w:rFonts w:ascii="仿宋" w:eastAsia="仿宋" w:hAnsi="仿宋" w:hint="eastAsia"/>
                <w:sz w:val="18"/>
                <w:szCs w:val="18"/>
              </w:rPr>
              <w:t>“</w:t>
            </w:r>
            <w:r w:rsidR="00377003" w:rsidRPr="00C47585">
              <w:rPr>
                <w:rFonts w:ascii="仿宋" w:eastAsia="仿宋" w:hAnsi="仿宋"/>
                <w:sz w:val="18"/>
                <w:szCs w:val="18"/>
              </w:rPr>
              <w:t>工勤技能岗</w:t>
            </w:r>
            <w:r w:rsidR="00377003" w:rsidRPr="00C47585">
              <w:rPr>
                <w:rFonts w:ascii="仿宋" w:eastAsia="仿宋" w:hAnsi="仿宋" w:hint="eastAsia"/>
                <w:sz w:val="18"/>
                <w:szCs w:val="18"/>
              </w:rPr>
              <w:t>”</w:t>
            </w:r>
            <w:r w:rsidR="00377003" w:rsidRPr="00C47585">
              <w:rPr>
                <w:rFonts w:ascii="仿宋" w:eastAsia="仿宋" w:hAnsi="仿宋"/>
                <w:sz w:val="18"/>
                <w:szCs w:val="18"/>
              </w:rPr>
              <w:t>在同一级别也随一定的工作年限逐步增加K1，</w:t>
            </w:r>
            <w:r w:rsidR="00377003" w:rsidRPr="00C47585">
              <w:rPr>
                <w:rFonts w:ascii="仿宋" w:eastAsia="仿宋" w:hAnsi="仿宋" w:hint="eastAsia"/>
                <w:sz w:val="18"/>
                <w:szCs w:val="18"/>
              </w:rPr>
              <w:t>缓解在同一级别工作多年的专业技术人员K1永远不变的局面，增强职工的存在感和获得感。</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377003" w:rsidRPr="00C47585" w:rsidRDefault="004321A4" w:rsidP="00377003">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377003" w:rsidRPr="00C47585">
              <w:rPr>
                <w:rFonts w:ascii="仿宋" w:eastAsia="仿宋" w:hAnsi="仿宋" w:hint="eastAsia"/>
                <w:sz w:val="18"/>
                <w:szCs w:val="18"/>
              </w:rPr>
              <w:t>专业技术职称岗位细分更完备，同级之间有均有2-3个等级，管理岗位同级之间没有等级。</w:t>
            </w:r>
          </w:p>
          <w:p w:rsidR="00377003" w:rsidRPr="00C47585" w:rsidRDefault="004321A4" w:rsidP="00377003">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377003" w:rsidRPr="00C47585">
              <w:rPr>
                <w:rFonts w:ascii="仿宋" w:eastAsia="仿宋" w:hAnsi="仿宋" w:hint="eastAsia"/>
                <w:sz w:val="18"/>
                <w:szCs w:val="18"/>
              </w:rPr>
              <w:t>学校绩效工资方案制定严格遵照省里事业单位执行绩效工资文件精神，同时对于管理岗位K1年限参照机关事业单位中行政管理岗位年限来设置系数。</w:t>
            </w:r>
          </w:p>
          <w:p w:rsidR="0018220B" w:rsidRPr="00C47585" w:rsidRDefault="004321A4" w:rsidP="00377003">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sidR="00377003" w:rsidRPr="00C47585">
              <w:rPr>
                <w:rFonts w:ascii="仿宋" w:eastAsia="仿宋" w:hAnsi="仿宋" w:hint="eastAsia"/>
                <w:sz w:val="18"/>
                <w:szCs w:val="18"/>
              </w:rPr>
              <w:t>学校一直积极与省里沟通专业技术岗位人员竞聘考核方案，下一步将尽快开展竞聘工作，进而有序推动学校的聘期考核。</w:t>
            </w:r>
          </w:p>
        </w:tc>
        <w:tc>
          <w:tcPr>
            <w:tcW w:w="993" w:type="dxa"/>
          </w:tcPr>
          <w:p w:rsidR="0018220B" w:rsidRPr="00C47585" w:rsidRDefault="00F93588"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T2021030</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向妙莲</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关于量化教学型高级职称指标，多元化评</w:t>
            </w:r>
            <w:r w:rsidRPr="00DB3288">
              <w:rPr>
                <w:rFonts w:ascii="仿宋" w:eastAsia="仿宋" w:hAnsi="仿宋" w:hint="eastAsia"/>
                <w:sz w:val="18"/>
                <w:szCs w:val="18"/>
              </w:rPr>
              <w:lastRenderedPageBreak/>
              <w:t>定业绩的建议</w:t>
            </w:r>
          </w:p>
        </w:tc>
        <w:tc>
          <w:tcPr>
            <w:tcW w:w="4962"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lastRenderedPageBreak/>
              <w:t xml:space="preserve">    1.</w:t>
            </w:r>
            <w:r w:rsidR="00C124AC" w:rsidRPr="00C47585">
              <w:rPr>
                <w:rFonts w:ascii="仿宋" w:eastAsia="仿宋" w:hAnsi="仿宋" w:hint="eastAsia"/>
                <w:sz w:val="18"/>
                <w:szCs w:val="18"/>
              </w:rPr>
              <w:t>职称评定时，量化教学型高级职称评定人数，每年拿出1-2个指标评定教学型高级职称。</w:t>
            </w:r>
          </w:p>
          <w:p w:rsidR="0018220B" w:rsidRPr="00C47585" w:rsidRDefault="004321A4" w:rsidP="00C124AC">
            <w:pPr>
              <w:rPr>
                <w:rFonts w:ascii="仿宋" w:eastAsia="仿宋" w:hAnsi="仿宋"/>
                <w:sz w:val="18"/>
                <w:szCs w:val="18"/>
              </w:rPr>
            </w:pPr>
            <w:r>
              <w:rPr>
                <w:rFonts w:ascii="仿宋" w:eastAsia="仿宋" w:hAnsi="仿宋" w:hint="eastAsia"/>
                <w:sz w:val="18"/>
                <w:szCs w:val="18"/>
              </w:rPr>
              <w:lastRenderedPageBreak/>
              <w:t xml:space="preserve">    2.</w:t>
            </w:r>
            <w:r w:rsidR="00C124AC" w:rsidRPr="00C47585">
              <w:rPr>
                <w:rFonts w:ascii="仿宋" w:eastAsia="仿宋" w:hAnsi="仿宋" w:hint="eastAsia"/>
                <w:sz w:val="18"/>
                <w:szCs w:val="18"/>
              </w:rPr>
              <w:t>省级国家级金课建设、教学成果奖和教学比赛获奖以及大北农教学精英等折算为论文和论著的业绩，使业绩评定多元化，提高一线教师教学研究积极性。</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人事处</w:t>
            </w:r>
          </w:p>
        </w:tc>
        <w:tc>
          <w:tcPr>
            <w:tcW w:w="5386" w:type="dxa"/>
          </w:tcPr>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近几年，申报教学型副教授的通过率基本能达到50%，基本达到了副高的评审通过率。而申报教学型教授的人员较少，因此无法</w:t>
            </w:r>
            <w:r w:rsidR="00C124AC" w:rsidRPr="00C47585">
              <w:rPr>
                <w:rFonts w:ascii="仿宋" w:eastAsia="仿宋" w:hAnsi="仿宋" w:hint="eastAsia"/>
                <w:sz w:val="18"/>
                <w:szCs w:val="18"/>
              </w:rPr>
              <w:lastRenderedPageBreak/>
              <w:t>单列指标评审。</w:t>
            </w:r>
          </w:p>
          <w:p w:rsidR="00C124A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124AC" w:rsidRPr="00C47585">
              <w:rPr>
                <w:rFonts w:ascii="仿宋" w:eastAsia="仿宋" w:hAnsi="仿宋" w:hint="eastAsia"/>
                <w:sz w:val="18"/>
                <w:szCs w:val="18"/>
              </w:rPr>
              <w:t>2021年，重新修订了代表性成果送审办法，诸如精品课程、教改课题、教学成果奖以及指导学生参加比赛获奖等业绩均可作为代表性成果送审。此外，教学型高级职称侧重于教学方面，例如要求申报人员至少获得1次优秀教师称号，发表的论文也要求至少有1篇与教育教学有关。在教学型教授的申报中，课题非必要条件，可以用教学成果、国家级规划教材、省级以上“教学名师奖”等业绩代替；教学型副教授的申报中，教师个人获奖或指导学生获奖均可代替一篇中文核心论文。另外，</w:t>
            </w:r>
            <w:r w:rsidR="00C124AC" w:rsidRPr="00C47585">
              <w:rPr>
                <w:rFonts w:ascii="仿宋" w:eastAsia="仿宋" w:hAnsi="仿宋"/>
                <w:sz w:val="18"/>
                <w:szCs w:val="18"/>
              </w:rPr>
              <w:t>校优秀教师、大北农标兵和大北农精英等</w:t>
            </w:r>
            <w:r w:rsidR="00C124AC" w:rsidRPr="00C47585">
              <w:rPr>
                <w:rFonts w:ascii="仿宋" w:eastAsia="仿宋" w:hAnsi="仿宋" w:hint="eastAsia"/>
                <w:sz w:val="18"/>
                <w:szCs w:val="18"/>
              </w:rPr>
              <w:t>教学材料同样作为业绩提交至高评会，供专家评审参考。</w:t>
            </w:r>
          </w:p>
          <w:p w:rsidR="0018220B" w:rsidRPr="00C47585" w:rsidRDefault="00C124AC" w:rsidP="00C47585">
            <w:pPr>
              <w:rPr>
                <w:rFonts w:ascii="仿宋" w:eastAsia="仿宋" w:hAnsi="仿宋"/>
                <w:sz w:val="18"/>
                <w:szCs w:val="18"/>
              </w:rPr>
            </w:pPr>
            <w:r w:rsidRPr="00C47585">
              <w:rPr>
                <w:rFonts w:ascii="仿宋" w:eastAsia="仿宋" w:hAnsi="仿宋" w:hint="eastAsia"/>
                <w:sz w:val="18"/>
                <w:szCs w:val="18"/>
              </w:rPr>
              <w:t>人事处坚持深化人才评价改革，鼓励教师潜心教书育人，下一步将在省里高级专业技术资格条件的基础上修订完善学校的资格条件。</w:t>
            </w:r>
          </w:p>
        </w:tc>
        <w:tc>
          <w:tcPr>
            <w:tcW w:w="993" w:type="dxa"/>
          </w:tcPr>
          <w:p w:rsidR="0018220B" w:rsidRPr="00C47585" w:rsidRDefault="00F93588"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F93588" w:rsidRPr="00C47585" w:rsidTr="00B45E32">
        <w:tc>
          <w:tcPr>
            <w:tcW w:w="993" w:type="dxa"/>
            <w:vMerge w:val="restart"/>
          </w:tcPr>
          <w:p w:rsidR="00F93588" w:rsidRPr="00DB3288" w:rsidRDefault="00F93588" w:rsidP="00F93588">
            <w:pPr>
              <w:jc w:val="center"/>
              <w:rPr>
                <w:rFonts w:ascii="仿宋" w:eastAsia="仿宋" w:hAnsi="仿宋"/>
                <w:sz w:val="18"/>
                <w:szCs w:val="18"/>
              </w:rPr>
            </w:pPr>
            <w:r w:rsidRPr="00DB3288">
              <w:rPr>
                <w:rFonts w:ascii="仿宋" w:eastAsia="仿宋" w:hAnsi="仿宋" w:hint="eastAsia"/>
                <w:sz w:val="18"/>
                <w:szCs w:val="18"/>
              </w:rPr>
              <w:lastRenderedPageBreak/>
              <w:t>T2021031</w:t>
            </w:r>
          </w:p>
        </w:tc>
        <w:tc>
          <w:tcPr>
            <w:tcW w:w="851" w:type="dxa"/>
          </w:tcPr>
          <w:p w:rsidR="00F93588" w:rsidRPr="00DB3288" w:rsidRDefault="00F93588" w:rsidP="00DB3288">
            <w:pPr>
              <w:rPr>
                <w:rFonts w:ascii="仿宋" w:eastAsia="仿宋" w:hAnsi="仿宋"/>
                <w:sz w:val="18"/>
                <w:szCs w:val="18"/>
              </w:rPr>
            </w:pPr>
            <w:r w:rsidRPr="00DB3288">
              <w:rPr>
                <w:rFonts w:ascii="仿宋" w:eastAsia="仿宋" w:hAnsi="仿宋" w:hint="eastAsia"/>
                <w:sz w:val="18"/>
                <w:szCs w:val="18"/>
              </w:rPr>
              <w:t>刘苑秋</w:t>
            </w:r>
          </w:p>
        </w:tc>
        <w:tc>
          <w:tcPr>
            <w:tcW w:w="1842" w:type="dxa"/>
          </w:tcPr>
          <w:p w:rsidR="00F93588" w:rsidRPr="00DB3288" w:rsidRDefault="00F93588" w:rsidP="00DB3288">
            <w:pPr>
              <w:rPr>
                <w:rFonts w:ascii="仿宋" w:eastAsia="仿宋" w:hAnsi="仿宋"/>
                <w:sz w:val="18"/>
                <w:szCs w:val="18"/>
              </w:rPr>
            </w:pPr>
            <w:r w:rsidRPr="00DB3288">
              <w:rPr>
                <w:rFonts w:ascii="仿宋" w:eastAsia="仿宋" w:hAnsi="仿宋" w:hint="eastAsia"/>
                <w:sz w:val="18"/>
                <w:szCs w:val="18"/>
              </w:rPr>
              <w:t>1.青年教授制度完善</w:t>
            </w:r>
          </w:p>
        </w:tc>
        <w:tc>
          <w:tcPr>
            <w:tcW w:w="4962" w:type="dxa"/>
          </w:tcPr>
          <w:p w:rsidR="00F93588" w:rsidRDefault="00F93588" w:rsidP="004321A4">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1</w:t>
            </w:r>
            <w:r w:rsidRPr="00C47585">
              <w:rPr>
                <w:rFonts w:ascii="仿宋" w:eastAsia="仿宋" w:hAnsi="仿宋"/>
                <w:sz w:val="18"/>
                <w:szCs w:val="18"/>
              </w:rPr>
              <w:t xml:space="preserve">. </w:t>
            </w:r>
            <w:r w:rsidRPr="00C47585">
              <w:rPr>
                <w:rFonts w:ascii="仿宋" w:eastAsia="仿宋" w:hAnsi="仿宋" w:hint="eastAsia"/>
                <w:sz w:val="18"/>
                <w:szCs w:val="18"/>
              </w:rPr>
              <w:t>建议明确青年教授具备教授水平，可聘任和申报校内其他教授任职岗位，例如博导、首席教授等</w:t>
            </w:r>
            <w:r>
              <w:rPr>
                <w:rFonts w:ascii="仿宋" w:eastAsia="仿宋" w:hAnsi="仿宋" w:hint="eastAsia"/>
                <w:sz w:val="18"/>
                <w:szCs w:val="18"/>
              </w:rPr>
              <w:t>。</w:t>
            </w:r>
          </w:p>
          <w:p w:rsidR="00F93588" w:rsidRPr="00C47585" w:rsidRDefault="00F93588" w:rsidP="004321A4">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2</w:t>
            </w:r>
            <w:r w:rsidRPr="00C47585">
              <w:rPr>
                <w:rFonts w:ascii="仿宋" w:eastAsia="仿宋" w:hAnsi="仿宋"/>
                <w:sz w:val="18"/>
                <w:szCs w:val="18"/>
              </w:rPr>
              <w:t xml:space="preserve">. </w:t>
            </w:r>
            <w:r w:rsidRPr="00C47585">
              <w:rPr>
                <w:rFonts w:ascii="仿宋" w:eastAsia="仿宋" w:hAnsi="仿宋" w:hint="eastAsia"/>
                <w:sz w:val="18"/>
                <w:szCs w:val="18"/>
              </w:rPr>
              <w:t>对照校内教授考核标准，青年教授完成正高工作量和业绩条件的基础上即可不间断续聘，无需再次申请和上会论证，节省人力物力成本，提高工作效率。</w:t>
            </w:r>
          </w:p>
        </w:tc>
        <w:tc>
          <w:tcPr>
            <w:tcW w:w="992" w:type="dxa"/>
          </w:tcPr>
          <w:p w:rsidR="00F93588" w:rsidRPr="00C47585" w:rsidRDefault="00F93588"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F93588" w:rsidRPr="00C47585" w:rsidRDefault="00F93588"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青年教授、副教授是学校鼓励引导青年拔尖人才成长成才而专门设置的校内职称，其申报可不受资历年限的限制，可以跨层级申报，因此设置了一定的申报条件。2020年学校通过了“聘期已结束且在聘期内表现良好，业绩达到申报条件的，可以申请续聘”的报告，由于青年教授、副教授的考核仅是基本的工作量考核，并未开展验收答辩。此外，申请续聘的业绩同样在基本工作量考核中使用。重新申请续聘，能有效地激发在聘青年教授、副教授干事创业的积极性。</w:t>
            </w:r>
          </w:p>
          <w:p w:rsidR="00F93588" w:rsidRPr="00C47585" w:rsidRDefault="00F93588"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青年教授可以根据相关文件要求，申报校内其他的人才岗位，2020年已有青年教授入选首席教授。</w:t>
            </w:r>
          </w:p>
          <w:p w:rsidR="00F93588" w:rsidRPr="00C47585" w:rsidRDefault="00F93588"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下一步，人事处将进一步修订完善青年教授、副教授管理办法。</w:t>
            </w:r>
          </w:p>
        </w:tc>
        <w:tc>
          <w:tcPr>
            <w:tcW w:w="993" w:type="dxa"/>
          </w:tcPr>
          <w:p w:rsidR="00F93588" w:rsidRPr="00C47585" w:rsidRDefault="00230764" w:rsidP="00B215DC">
            <w:pPr>
              <w:jc w:val="center"/>
              <w:rPr>
                <w:rFonts w:ascii="仿宋" w:eastAsia="仿宋" w:hAnsi="仿宋"/>
                <w:sz w:val="18"/>
                <w:szCs w:val="18"/>
              </w:rPr>
            </w:pPr>
            <w:r>
              <w:rPr>
                <w:rFonts w:ascii="仿宋" w:eastAsia="仿宋" w:hAnsi="仿宋" w:hint="eastAsia"/>
                <w:sz w:val="18"/>
                <w:szCs w:val="18"/>
              </w:rPr>
              <w:t>满意</w:t>
            </w:r>
          </w:p>
        </w:tc>
      </w:tr>
      <w:tr w:rsidR="00F93588" w:rsidRPr="00C47585" w:rsidTr="00B45E32">
        <w:tc>
          <w:tcPr>
            <w:tcW w:w="993" w:type="dxa"/>
            <w:vMerge/>
          </w:tcPr>
          <w:p w:rsidR="00F93588" w:rsidRPr="00DB3288" w:rsidRDefault="00F93588" w:rsidP="00DB3288">
            <w:pPr>
              <w:rPr>
                <w:rFonts w:ascii="仿宋" w:eastAsia="仿宋" w:hAnsi="仿宋"/>
                <w:sz w:val="18"/>
                <w:szCs w:val="18"/>
              </w:rPr>
            </w:pPr>
          </w:p>
        </w:tc>
        <w:tc>
          <w:tcPr>
            <w:tcW w:w="851" w:type="dxa"/>
          </w:tcPr>
          <w:p w:rsidR="00F93588" w:rsidRPr="00DB3288" w:rsidRDefault="00F93588" w:rsidP="00DB3288">
            <w:pPr>
              <w:rPr>
                <w:rFonts w:ascii="仿宋" w:eastAsia="仿宋" w:hAnsi="仿宋"/>
                <w:sz w:val="18"/>
                <w:szCs w:val="18"/>
              </w:rPr>
            </w:pPr>
            <w:r w:rsidRPr="00DB3288">
              <w:rPr>
                <w:rFonts w:ascii="仿宋" w:eastAsia="仿宋" w:hAnsi="仿宋" w:hint="eastAsia"/>
                <w:sz w:val="18"/>
                <w:szCs w:val="18"/>
              </w:rPr>
              <w:t>曾黎明</w:t>
            </w:r>
          </w:p>
        </w:tc>
        <w:tc>
          <w:tcPr>
            <w:tcW w:w="1842" w:type="dxa"/>
          </w:tcPr>
          <w:p w:rsidR="00F93588" w:rsidRPr="00DB3288" w:rsidRDefault="00F93588" w:rsidP="00DB3288">
            <w:pPr>
              <w:rPr>
                <w:rFonts w:ascii="仿宋" w:eastAsia="仿宋" w:hAnsi="仿宋"/>
                <w:sz w:val="18"/>
                <w:szCs w:val="18"/>
              </w:rPr>
            </w:pPr>
            <w:r w:rsidRPr="00DB3288">
              <w:rPr>
                <w:rFonts w:ascii="仿宋" w:eastAsia="仿宋" w:hAnsi="仿宋" w:hint="eastAsia"/>
                <w:sz w:val="18"/>
                <w:szCs w:val="18"/>
              </w:rPr>
              <w:t>2.青年教授续聘</w:t>
            </w:r>
          </w:p>
        </w:tc>
        <w:tc>
          <w:tcPr>
            <w:tcW w:w="4962" w:type="dxa"/>
          </w:tcPr>
          <w:p w:rsidR="00F93588" w:rsidRPr="00C47585" w:rsidRDefault="00F93588"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青年教授若在聘期内完成了评正高的业绩要求，便可直接续聘。</w:t>
            </w:r>
          </w:p>
        </w:tc>
        <w:tc>
          <w:tcPr>
            <w:tcW w:w="992" w:type="dxa"/>
          </w:tcPr>
          <w:p w:rsidR="00F93588" w:rsidRPr="00C47585" w:rsidRDefault="00F93588"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F93588" w:rsidRPr="00C47585" w:rsidRDefault="00F93588"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青年教授、副教授是学校鼓励引导青年拔尖人才成长成才而专门设置的校内职称，其申报可不受资历年限的限制，可以跨层级申报，因此设置了一定的申报条件。此外，为激励在聘的青年教授、副教授干事创业积极性，对聘期结束且聘期内表现良好，业绩达到申报条件的，可以申请续聘。下一步，人事处将进一步修订完善青年教授、副教授管理办法。</w:t>
            </w:r>
          </w:p>
        </w:tc>
        <w:tc>
          <w:tcPr>
            <w:tcW w:w="993" w:type="dxa"/>
          </w:tcPr>
          <w:p w:rsidR="00F93588" w:rsidRPr="00C47585" w:rsidRDefault="00230764"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T2021032</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刘勇</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凝心聚力强基本、促青年教师长远发展</w:t>
            </w:r>
          </w:p>
        </w:tc>
        <w:tc>
          <w:tcPr>
            <w:tcW w:w="4962" w:type="dxa"/>
          </w:tcPr>
          <w:p w:rsidR="005735A9" w:rsidRDefault="004321A4" w:rsidP="00DB3288">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1.</w:t>
            </w:r>
            <w:r w:rsidR="006C6FCB" w:rsidRPr="00C47585">
              <w:rPr>
                <w:rFonts w:ascii="仿宋" w:eastAsia="仿宋" w:hAnsi="仿宋" w:hint="eastAsia"/>
                <w:sz w:val="18"/>
                <w:szCs w:val="18"/>
              </w:rPr>
              <w:t>新进或中级及以下专业技术职务的专任教师主要以科研和听课为主，强化基本为先，以研促教，逐步提高从教能力，做到教研相长。</w:t>
            </w:r>
          </w:p>
          <w:p w:rsidR="005735A9" w:rsidRDefault="004321A4" w:rsidP="00DB3288">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2.</w:t>
            </w:r>
            <w:r w:rsidR="006C6FCB" w:rsidRPr="00C47585">
              <w:rPr>
                <w:rFonts w:ascii="仿宋" w:eastAsia="仿宋" w:hAnsi="仿宋" w:hint="eastAsia"/>
                <w:sz w:val="18"/>
                <w:szCs w:val="18"/>
              </w:rPr>
              <w:t>学校教师工作重心，40周岁以下以科研为主，41-50</w:t>
            </w:r>
            <w:r w:rsidR="006C6FCB" w:rsidRPr="00C47585">
              <w:rPr>
                <w:rFonts w:ascii="仿宋" w:eastAsia="仿宋" w:hAnsi="仿宋" w:hint="eastAsia"/>
                <w:sz w:val="18"/>
                <w:szCs w:val="18"/>
              </w:rPr>
              <w:lastRenderedPageBreak/>
              <w:t>岁以教学科研并重，50岁以上在抓好教学科研任务同时，要把服务江西省地方经济建设作为重要工作之一。</w:t>
            </w:r>
          </w:p>
          <w:p w:rsidR="0018220B" w:rsidRPr="00C47585" w:rsidRDefault="004321A4" w:rsidP="00DB3288">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3.</w:t>
            </w:r>
            <w:r w:rsidR="006C6FCB" w:rsidRPr="00C47585">
              <w:rPr>
                <w:rFonts w:ascii="仿宋" w:eastAsia="仿宋" w:hAnsi="仿宋" w:hint="eastAsia"/>
                <w:sz w:val="18"/>
                <w:szCs w:val="18"/>
              </w:rPr>
              <w:t>中级300工作量，要明确科研工作量完成多少作为一硬性指标。</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人事处</w:t>
            </w:r>
          </w:p>
        </w:tc>
        <w:tc>
          <w:tcPr>
            <w:tcW w:w="5386" w:type="dxa"/>
          </w:tcPr>
          <w:p w:rsidR="006C6FCB" w:rsidRPr="00C47585" w:rsidRDefault="004321A4" w:rsidP="006C6FCB">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6C6FCB" w:rsidRPr="00C47585">
              <w:rPr>
                <w:rFonts w:ascii="仿宋" w:eastAsia="仿宋" w:hAnsi="仿宋" w:hint="eastAsia"/>
                <w:sz w:val="18"/>
                <w:szCs w:val="18"/>
              </w:rPr>
              <w:t>本科教学评估以来，从教育部和教育厅反馈大学的职责需“以本为本”，强调本科教学的重要性。</w:t>
            </w:r>
          </w:p>
          <w:p w:rsidR="006C6FCB" w:rsidRPr="00C47585" w:rsidRDefault="004321A4" w:rsidP="006C6FCB">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6C6FCB" w:rsidRPr="00C47585">
              <w:rPr>
                <w:rFonts w:ascii="仿宋" w:eastAsia="仿宋" w:hAnsi="仿宋" w:hint="eastAsia"/>
                <w:sz w:val="18"/>
                <w:szCs w:val="18"/>
              </w:rPr>
              <w:t>针对新入职的老师学校举办了一系列相关的岗前培训和青年老师助教制，帮助新老师融入新工作，做好角色转换。</w:t>
            </w:r>
          </w:p>
          <w:p w:rsidR="006C6FCB" w:rsidRPr="00C47585" w:rsidRDefault="004321A4" w:rsidP="006C6FCB">
            <w:pPr>
              <w:rPr>
                <w:rFonts w:ascii="仿宋" w:eastAsia="仿宋" w:hAnsi="仿宋"/>
                <w:sz w:val="18"/>
                <w:szCs w:val="18"/>
              </w:rPr>
            </w:pPr>
            <w:r>
              <w:rPr>
                <w:rFonts w:ascii="仿宋" w:eastAsia="仿宋" w:hAnsi="仿宋" w:hint="eastAsia"/>
                <w:sz w:val="18"/>
                <w:szCs w:val="18"/>
              </w:rPr>
              <w:lastRenderedPageBreak/>
              <w:t xml:space="preserve">    </w:t>
            </w:r>
            <w:r w:rsidR="00C47585">
              <w:rPr>
                <w:rFonts w:ascii="仿宋" w:eastAsia="仿宋" w:hAnsi="仿宋" w:hint="eastAsia"/>
                <w:sz w:val="18"/>
                <w:szCs w:val="18"/>
              </w:rPr>
              <w:t>3.</w:t>
            </w:r>
            <w:r w:rsidR="006C6FCB" w:rsidRPr="00C47585">
              <w:rPr>
                <w:rFonts w:ascii="仿宋" w:eastAsia="仿宋" w:hAnsi="仿宋" w:hint="eastAsia"/>
                <w:sz w:val="18"/>
                <w:szCs w:val="18"/>
              </w:rPr>
              <w:t>学校绩效工资方案中对于初、中级专任教师基本工作量未设置单项要求是为了全校各个学院之间新教师更好衔接工作，而不是为了某一项要求浪费人力物力。</w:t>
            </w:r>
          </w:p>
          <w:p w:rsidR="0018220B" w:rsidRPr="00C47585" w:rsidRDefault="004321A4" w:rsidP="005735A9">
            <w:pPr>
              <w:rPr>
                <w:rFonts w:ascii="仿宋" w:eastAsia="仿宋" w:hAnsi="仿宋"/>
                <w:sz w:val="18"/>
                <w:szCs w:val="18"/>
              </w:rPr>
            </w:pPr>
            <w:r>
              <w:rPr>
                <w:rFonts w:ascii="仿宋" w:eastAsia="仿宋" w:hAnsi="仿宋" w:hint="eastAsia"/>
                <w:sz w:val="18"/>
                <w:szCs w:val="18"/>
              </w:rPr>
              <w:t xml:space="preserve">    </w:t>
            </w:r>
            <w:r w:rsidR="006C6FCB" w:rsidRPr="00C47585">
              <w:rPr>
                <w:rFonts w:ascii="仿宋" w:eastAsia="仿宋" w:hAnsi="仿宋" w:hint="eastAsia"/>
                <w:sz w:val="18"/>
                <w:szCs w:val="18"/>
              </w:rPr>
              <w:t>4</w:t>
            </w:r>
            <w:r w:rsidR="005735A9">
              <w:rPr>
                <w:rFonts w:ascii="仿宋" w:eastAsia="仿宋" w:hAnsi="仿宋" w:hint="eastAsia"/>
                <w:sz w:val="18"/>
                <w:szCs w:val="18"/>
              </w:rPr>
              <w:t>.</w:t>
            </w:r>
            <w:r w:rsidR="006C6FCB" w:rsidRPr="00C47585">
              <w:rPr>
                <w:rFonts w:ascii="仿宋" w:eastAsia="仿宋" w:hAnsi="仿宋" w:hint="eastAsia"/>
                <w:sz w:val="18"/>
                <w:szCs w:val="18"/>
              </w:rPr>
              <w:t>针对学校传统学院科研发展需要，建议学院结合学院长远发展进行适当调整和分类指导执行。</w:t>
            </w:r>
          </w:p>
        </w:tc>
        <w:tc>
          <w:tcPr>
            <w:tcW w:w="993" w:type="dxa"/>
          </w:tcPr>
          <w:p w:rsidR="0018220B" w:rsidRPr="00C47585" w:rsidRDefault="0023076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T2021033</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王小雄</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提高图书馆</w:t>
            </w:r>
            <w:r w:rsidRPr="00DB3288">
              <w:rPr>
                <w:rFonts w:ascii="仿宋" w:eastAsia="仿宋" w:hAnsi="仿宋"/>
                <w:sz w:val="18"/>
                <w:szCs w:val="18"/>
              </w:rPr>
              <w:t>聘用工待遇的提案</w:t>
            </w:r>
          </w:p>
        </w:tc>
        <w:tc>
          <w:tcPr>
            <w:tcW w:w="4962" w:type="dxa"/>
          </w:tcPr>
          <w:p w:rsidR="006C6FCB" w:rsidRPr="00C47585" w:rsidRDefault="004321A4" w:rsidP="006C6FCB">
            <w:pPr>
              <w:rPr>
                <w:rFonts w:ascii="仿宋" w:eastAsia="仿宋" w:hAnsi="仿宋"/>
                <w:sz w:val="18"/>
                <w:szCs w:val="18"/>
              </w:rPr>
            </w:pPr>
            <w:r>
              <w:rPr>
                <w:rFonts w:ascii="仿宋" w:eastAsia="仿宋" w:hAnsi="仿宋" w:hint="eastAsia"/>
                <w:sz w:val="18"/>
                <w:szCs w:val="18"/>
              </w:rPr>
              <w:t xml:space="preserve">    </w:t>
            </w:r>
            <w:r w:rsidR="006C6FCB" w:rsidRPr="00C47585">
              <w:rPr>
                <w:rFonts w:ascii="仿宋" w:eastAsia="仿宋" w:hAnsi="仿宋" w:hint="eastAsia"/>
                <w:sz w:val="18"/>
                <w:szCs w:val="18"/>
              </w:rPr>
              <w:t>1.</w:t>
            </w:r>
            <w:r w:rsidR="006C6FCB" w:rsidRPr="00C47585">
              <w:rPr>
                <w:rFonts w:ascii="仿宋" w:eastAsia="仿宋" w:hAnsi="仿宋"/>
                <w:sz w:val="18"/>
                <w:szCs w:val="18"/>
              </w:rPr>
              <w:t>发放午餐补贴</w:t>
            </w:r>
            <w:r w:rsidR="006C6FCB" w:rsidRPr="00C47585">
              <w:rPr>
                <w:rFonts w:ascii="仿宋" w:eastAsia="仿宋" w:hAnsi="仿宋" w:hint="eastAsia"/>
                <w:sz w:val="18"/>
                <w:szCs w:val="18"/>
              </w:rPr>
              <w:t>，额度</w:t>
            </w:r>
            <w:r w:rsidR="006C6FCB" w:rsidRPr="00C47585">
              <w:rPr>
                <w:rFonts w:ascii="仿宋" w:eastAsia="仿宋" w:hAnsi="仿宋"/>
                <w:sz w:val="18"/>
                <w:szCs w:val="18"/>
              </w:rPr>
              <w:t>可以为正式工的一半</w:t>
            </w:r>
            <w:r>
              <w:rPr>
                <w:rFonts w:ascii="仿宋" w:eastAsia="仿宋" w:hAnsi="仿宋" w:hint="eastAsia"/>
                <w:sz w:val="18"/>
                <w:szCs w:val="18"/>
              </w:rPr>
              <w:t>。</w:t>
            </w:r>
          </w:p>
          <w:p w:rsidR="006C6FCB" w:rsidRPr="00C47585" w:rsidRDefault="004321A4" w:rsidP="006C6FCB">
            <w:pPr>
              <w:rPr>
                <w:rFonts w:ascii="仿宋" w:eastAsia="仿宋" w:hAnsi="仿宋"/>
                <w:sz w:val="18"/>
                <w:szCs w:val="18"/>
              </w:rPr>
            </w:pPr>
            <w:r>
              <w:rPr>
                <w:rFonts w:ascii="仿宋" w:eastAsia="仿宋" w:hAnsi="仿宋" w:hint="eastAsia"/>
                <w:sz w:val="18"/>
                <w:szCs w:val="18"/>
              </w:rPr>
              <w:t xml:space="preserve">    </w:t>
            </w:r>
            <w:r w:rsidR="006C6FCB" w:rsidRPr="00C47585">
              <w:rPr>
                <w:rFonts w:ascii="仿宋" w:eastAsia="仿宋" w:hAnsi="仿宋" w:hint="eastAsia"/>
                <w:sz w:val="18"/>
                <w:szCs w:val="18"/>
              </w:rPr>
              <w:t>2.每年同</w:t>
            </w:r>
            <w:r w:rsidR="006C6FCB" w:rsidRPr="00C47585">
              <w:rPr>
                <w:rFonts w:ascii="仿宋" w:eastAsia="仿宋" w:hAnsi="仿宋"/>
                <w:sz w:val="18"/>
                <w:szCs w:val="18"/>
              </w:rPr>
              <w:t>正式工一样安排体检</w:t>
            </w:r>
            <w:r>
              <w:rPr>
                <w:rFonts w:ascii="仿宋" w:eastAsia="仿宋" w:hAnsi="仿宋" w:hint="eastAsia"/>
                <w:sz w:val="18"/>
                <w:szCs w:val="18"/>
              </w:rPr>
              <w:t>。</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6C6FCB" w:rsidRPr="00C47585">
              <w:rPr>
                <w:rFonts w:ascii="仿宋" w:eastAsia="仿宋" w:hAnsi="仿宋" w:hint="eastAsia"/>
                <w:sz w:val="18"/>
                <w:szCs w:val="18"/>
              </w:rPr>
              <w:t>3.让</w:t>
            </w:r>
            <w:r w:rsidR="006C6FCB" w:rsidRPr="00C47585">
              <w:rPr>
                <w:rFonts w:ascii="仿宋" w:eastAsia="仿宋" w:hAnsi="仿宋"/>
                <w:sz w:val="18"/>
                <w:szCs w:val="18"/>
              </w:rPr>
              <w:t>聘用工交纳会员费，享受工会会员待遇。</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6C6FC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6C6FCB" w:rsidRPr="00C47585">
              <w:rPr>
                <w:rFonts w:ascii="仿宋" w:eastAsia="仿宋" w:hAnsi="仿宋" w:hint="eastAsia"/>
                <w:sz w:val="18"/>
                <w:szCs w:val="18"/>
              </w:rPr>
              <w:t>学校根据省里最低工资标准文件于2021年4月已调整聘用人员工资标准，目前图书馆聘用人员工资除了每月发放的1600元，另有半年一次性发放人均150元/月绩效、教师节、降温费、烤火费和年终人均203元/月，合计净发1953元/月，社会保险五险缴纳的个人部分345.14元/月，应发合计为2298.14元/月，远高于省里最低工资标准1850元/月。</w:t>
            </w:r>
          </w:p>
          <w:p w:rsidR="006C6FC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6C6FCB" w:rsidRPr="00C47585">
              <w:rPr>
                <w:rFonts w:ascii="仿宋" w:eastAsia="仿宋" w:hAnsi="仿宋" w:hint="eastAsia"/>
                <w:sz w:val="18"/>
                <w:szCs w:val="18"/>
              </w:rPr>
              <w:t>学校聘用人员工作性质区别比较大，后续将开展调研其他高校此类人员管理办法，借鉴更好的管理办法区别管理</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sidR="006C6FCB" w:rsidRPr="00C47585">
              <w:rPr>
                <w:rFonts w:ascii="仿宋" w:eastAsia="仿宋" w:hAnsi="仿宋" w:hint="eastAsia"/>
                <w:sz w:val="18"/>
                <w:szCs w:val="18"/>
              </w:rPr>
              <w:t>工会会员管理归属校工会，请咨询工会关于会费缴纳问题。</w:t>
            </w:r>
          </w:p>
        </w:tc>
        <w:tc>
          <w:tcPr>
            <w:tcW w:w="993" w:type="dxa"/>
          </w:tcPr>
          <w:p w:rsidR="0018220B" w:rsidRPr="00C47585" w:rsidRDefault="00230764"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T2021034</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智晓敏</w:t>
            </w:r>
          </w:p>
        </w:tc>
        <w:tc>
          <w:tcPr>
            <w:tcW w:w="1842" w:type="dxa"/>
          </w:tcPr>
          <w:p w:rsidR="0018220B" w:rsidRPr="00C47585" w:rsidRDefault="0018220B" w:rsidP="00DB3288">
            <w:pPr>
              <w:rPr>
                <w:rFonts w:ascii="仿宋" w:eastAsia="仿宋" w:hAnsi="仿宋"/>
                <w:sz w:val="18"/>
                <w:szCs w:val="18"/>
              </w:rPr>
            </w:pPr>
            <w:r w:rsidRPr="00DB3288">
              <w:rPr>
                <w:rFonts w:ascii="仿宋" w:eastAsia="仿宋" w:hAnsi="仿宋" w:hint="eastAsia"/>
                <w:sz w:val="18"/>
                <w:szCs w:val="18"/>
              </w:rPr>
              <w:t>关于提高学校归国人才引进力度的建议</w:t>
            </w:r>
          </w:p>
        </w:tc>
        <w:tc>
          <w:tcPr>
            <w:tcW w:w="4962" w:type="dxa"/>
          </w:tcPr>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引--加大人才引进力度，提高海归人才相关待遇，让人才无后顾之忧，能踏实地做科研，向学生传道受业</w:t>
            </w:r>
            <w:r>
              <w:rPr>
                <w:rFonts w:ascii="仿宋" w:eastAsia="仿宋" w:hAnsi="仿宋" w:hint="eastAsia"/>
                <w:sz w:val="18"/>
                <w:szCs w:val="18"/>
              </w:rPr>
              <w:t>。</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守--加大对在校海归人才及博士人才的关照，让大家真正找到“家”的感觉，愿意守护我们的学校，守护我们的这个“大家”，有了真正的归属感，可</w:t>
            </w:r>
            <w:r>
              <w:rPr>
                <w:rFonts w:ascii="仿宋" w:eastAsia="仿宋" w:hAnsi="仿宋" w:hint="eastAsia"/>
                <w:sz w:val="18"/>
                <w:szCs w:val="18"/>
              </w:rPr>
              <w:t>以通过我们在校人才介绍他们认识的海外人才，提高海外归国人才占比。</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扩--扩大现有的实验基地，扩充先进的实验器材；召开海外高层次人才论坛扩大我校在海内外知名度；扩招人才模式，走出国门直接到海外抢先招聘海外优秀人才。</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学校高度重视海外人才工作，积极通过引进国（境）外人才有效补充现有师资，优化师资结构，在教学理念和教学方法等方面实现有效互补，扩大和国（境）外高校的交流与合作，逐步提升学校国际化办学水平。</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一是在人才政策方面：根据《江西农业大学引进高层次人才管理办法》（赣农大发﹝2019﹞4号），对于海外（境外）知名院校毕业博士，可按照第五类人才引进，并享受第六类人才的工资待遇，在引才待遇上给予了更多的倾斜。在校内人才岗位申报中，如“首席教授”、“青年教授”、“青年副教授”，对于海外引进的人才，即使没有主持课题和项目，也可以参加申报。在职称申报中，若符合江西省留学回国人员专业技术资格审定办法规定的有关要求，可不受资历、年限的限制，通过“绿色通道”申报高级职称。</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二是在海外引才渠道方面：学校积极通过各类招聘网站，面向海外推介学校人才需求计划和引才政策。鼓励和动员海外人才利用自身海外学习优势，“以才引才”。学校还积极参加各类海外引才视频会议等。</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三是在日常工作中：2021年学校专门召开了“海外人才工作座谈会”，倾听海外人才的意见和建议，关心关注他们工作、生活情况。</w:t>
            </w:r>
          </w:p>
          <w:p w:rsidR="0018220B" w:rsidRPr="00C47585" w:rsidRDefault="004321A4" w:rsidP="00C47585">
            <w:pPr>
              <w:rPr>
                <w:rFonts w:ascii="仿宋" w:eastAsia="仿宋" w:hAnsi="仿宋"/>
                <w:sz w:val="18"/>
                <w:szCs w:val="18"/>
              </w:rPr>
            </w:pPr>
            <w:r>
              <w:rPr>
                <w:rFonts w:ascii="仿宋" w:eastAsia="仿宋" w:hAnsi="仿宋" w:hint="eastAsia"/>
                <w:sz w:val="18"/>
                <w:szCs w:val="18"/>
              </w:rPr>
              <w:lastRenderedPageBreak/>
              <w:t xml:space="preserve">    </w:t>
            </w:r>
            <w:r w:rsidR="003D58BC" w:rsidRPr="00C47585">
              <w:rPr>
                <w:rFonts w:ascii="仿宋" w:eastAsia="仿宋" w:hAnsi="仿宋" w:hint="eastAsia"/>
                <w:sz w:val="18"/>
                <w:szCs w:val="18"/>
              </w:rPr>
              <w:t>今后，学校也将围绕海外人才工作，创造性地开展工作，不断发挥海外人才在学校教学、科研和管理等各项工作中更多、更大的作用。</w:t>
            </w:r>
          </w:p>
        </w:tc>
        <w:tc>
          <w:tcPr>
            <w:tcW w:w="993" w:type="dxa"/>
          </w:tcPr>
          <w:p w:rsidR="0018220B" w:rsidRPr="00C47585" w:rsidRDefault="00230764"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T2021035</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林金龙</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关于为在职攻读博士学位教职工配备科研经费资助的提案</w:t>
            </w:r>
          </w:p>
        </w:tc>
        <w:tc>
          <w:tcPr>
            <w:tcW w:w="4962" w:type="dxa"/>
          </w:tcPr>
          <w:p w:rsidR="0018220B" w:rsidRPr="00C47585" w:rsidRDefault="004321A4" w:rsidP="00DB3288">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建议为在职攻读博士学位返岗教职工按新进职工标准5</w:t>
            </w:r>
            <w:r w:rsidR="003D58BC" w:rsidRPr="00C47585">
              <w:rPr>
                <w:rFonts w:ascii="仿宋" w:eastAsia="仿宋" w:hAnsi="仿宋"/>
                <w:sz w:val="18"/>
                <w:szCs w:val="18"/>
              </w:rPr>
              <w:t>0</w:t>
            </w:r>
            <w:r w:rsidR="003D58BC" w:rsidRPr="00C47585">
              <w:rPr>
                <w:rFonts w:ascii="仿宋" w:eastAsia="仿宋" w:hAnsi="仿宋" w:hint="eastAsia"/>
                <w:sz w:val="18"/>
                <w:szCs w:val="18"/>
              </w:rPr>
              <w:t>%比例提供科研经费资助。切实落实支持教职提高业务能力，优化存量人才队伍结构。</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科技处</w:t>
            </w:r>
          </w:p>
        </w:tc>
        <w:tc>
          <w:tcPr>
            <w:tcW w:w="5386" w:type="dxa"/>
          </w:tcPr>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代表</w:t>
            </w:r>
            <w:r w:rsidR="003D58BC" w:rsidRPr="00C47585">
              <w:rPr>
                <w:rFonts w:ascii="仿宋" w:eastAsia="仿宋" w:hAnsi="仿宋" w:hint="eastAsia"/>
                <w:sz w:val="18"/>
                <w:szCs w:val="18"/>
              </w:rPr>
              <w:t>提出的《关于为在职攻读博士学位教职工配备科研经费资助的提案》收悉，经认真研究并商校人事处，现答复如下。</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人才是第一资源。近年来，学校实施人才强校战略，坚持引育并举，积极挖掘现有人才潜力，盘活现有人才资源。一方面是鼓励教职工在职读博，学校2019年重新修订出台了新的继续教育相关文件（赣农大发〔2019〕26号），放宽条件，支持更多教职工参加学历教育。据统计，近三年来，共支持40余位教职工在职读博，教职工学识水平不断提高，教职工的获得感有所增强。另一方面是在工资福利等经济待遇上给予政策倾斜，学校为保障在职读博教职工在读期间的基本经济来源，以利于安心攻读博士学位，出台了相关的保障政策，即教职工“可根据个人发展及岗位要求选择脱产或在职攻读学位，教学岗教师攻读期间前4年内基本工作量要求减半，工资及福利待遇正常发放，五险二金正常缴纳，在规定期限内取得学位的可报销学费并一次性发放5万元博士学位津贴”；在职攻读博士期间所获得的教学、科研工作量均与在岗教职工同等对待。</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针对您所提的关于为在职攻读博士学位返岗教职工提供科研经费资助的建议，经调研，目前与省内的财大、师大、东华理工等本科高校对在职读博教职工返岗后给予了一定的科研启动费，但情况各有不同，如财大对在职读博的教职工在读期间只发放基本工资，虽无基本工作量要求但对在读期间业绩等也不予以工作量补助，返校后科研启动金发放1万；东华理工对在职读博职工第一年减免基本工作量要求也扣除奖绩效，从第二年起必须按全职在岗人员一样完成工作量要求，学制内毕业才报销学费、发放科研启动金4万，所有延期取得学位人员均无法报销且发放科研启动金等等。综合比较，尽管目前我校在职读博人员返岗未给予一定的科研启动费，但是在读期间四年内减免一半工作量要求，超额完成的发放超工作量津贴，对于2019年之前读博人员未完成工作量或无工作量人员，其他待遇不变且发放40%奖绩效保底，教职工根据个人业绩表现发挥空间相对还大些，如前所述，我校支持政策的重心在于教</w:t>
            </w:r>
            <w:r w:rsidR="003D58BC" w:rsidRPr="00C47585">
              <w:rPr>
                <w:rFonts w:ascii="仿宋" w:eastAsia="仿宋" w:hAnsi="仿宋" w:hint="eastAsia"/>
                <w:sz w:val="18"/>
                <w:szCs w:val="18"/>
              </w:rPr>
              <w:lastRenderedPageBreak/>
              <w:t>职工个人经济收入方面，教职工在读期间的工资及福利待遇方面是优于调研的高校的。</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十四五”期间学校继续优化提升人才强校战略，科技处将联合人事处等部门将进一步加强调研、倾听教职工心声，积极贯彻落实“破五唯”的要求，结合学校发展条件实际，优化细化人才引育政策，出台分类别分层次的支持政策，不断增强科研条件支持，优化人才成长环境，为教职工学历提升、成长成才提供更加有利的政策措施。</w:t>
            </w:r>
          </w:p>
        </w:tc>
        <w:tc>
          <w:tcPr>
            <w:tcW w:w="993" w:type="dxa"/>
          </w:tcPr>
          <w:p w:rsidR="0018220B" w:rsidRPr="00C47585" w:rsidRDefault="00B45E32" w:rsidP="00B215DC">
            <w:pPr>
              <w:jc w:val="center"/>
              <w:rPr>
                <w:rFonts w:ascii="仿宋" w:eastAsia="仿宋" w:hAnsi="仿宋"/>
                <w:sz w:val="18"/>
                <w:szCs w:val="18"/>
              </w:rPr>
            </w:pPr>
            <w:r>
              <w:rPr>
                <w:rFonts w:ascii="仿宋" w:eastAsia="仿宋" w:hAnsi="仿宋" w:hint="eastAsia"/>
                <w:sz w:val="18"/>
                <w:szCs w:val="18"/>
              </w:rPr>
              <w:lastRenderedPageBreak/>
              <w:t>基本满意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T2021036</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唐茂林</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关于学校顶层在国家一流学科建设上求突破的建议</w:t>
            </w:r>
          </w:p>
        </w:tc>
        <w:tc>
          <w:tcPr>
            <w:tcW w:w="4962" w:type="dxa"/>
          </w:tcPr>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要从顶层设计上高度重视，从战略实施上高位推进，具体建议如下：</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1.成立国家一流学科建设工作机构，加强战略要素保障。不仅仅是校领导小组，而是成立专门机构（学校层面建立一级专门机构+学科层面二级专门机构），配备专门的场所，配齐专门的队伍，配套专门的经费，配上专门的激励制度。</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2.对标对表分析，精准施策。对照国家一流学科建设的指标体系、制度体系和内容支撑体系，摸清家底，锻造长板，补齐短板。</w:t>
            </w:r>
          </w:p>
          <w:p w:rsidR="003D58BC"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3.构建科学合理的“4+N”学科群梯队，形成“先锋队+支撑队”的学科建设战略体系。“4”是指以农学、林学、畜牧、农经管等四大优势特色学科和一级博士学科为龙头，作示范勇争先，做大做强；“N”是指以生态环境（含国土和生态等）、生物（含食品和化学等）、工学（含人工智能、机制和材料等）为支撑，培育壮大，赶超发展，做特做优。可以整合全校资源，优化全校队伍。</w:t>
            </w:r>
          </w:p>
          <w:p w:rsidR="0018220B" w:rsidRPr="00C47585" w:rsidRDefault="004321A4" w:rsidP="003D58BC">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4.建设目标管理工作制度，落实落细目标任务。按照对标对标分析的基本情况和学科专业“集优成链、集链成群”的发展要求，分解任务指标，把任务从两个维度进行分解，一是从时间维度列出“时间表、路线图”，倒排工序，具体到年度季度，稳步推进；二是从任务维度列出“任务列表、责任清单”，明确主体和责任。这样在执行过程中，按季度年度跟踪问效与赋能增效，以阶段性目标导向和问题导向，跳起来摘桃子，做到“季度有进展，年度有成效，阶段有突破”。</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研究生院</w:t>
            </w:r>
          </w:p>
        </w:tc>
        <w:tc>
          <w:tcPr>
            <w:tcW w:w="5386" w:type="dxa"/>
          </w:tcPr>
          <w:p w:rsidR="003D58B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在《江西农业大学“十四五”事业发展规划和2035年远景目标纲要》中，学校着手遵循“强农、厚理、兴文”原则，分类加强学科建设，推动形成顶尖学科、优势学科、基础学科、新兴学科次第发展、相互促进的学科协调发展格局。学校将实施“顶尖学科引领计划”“优势学科提升计划”“特色学科振兴计划”“基础学科培育计划”“人文学科繁荣计划”“新兴学科培育计划”，构建协同发展的学科生态系统。尤其是提出实施顶尖学科建设计划，全力支持畜牧学等学科冲击国家一流学科。</w:t>
            </w:r>
          </w:p>
          <w:p w:rsidR="003D58B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学校畜牧学学科在第四轮学科评估中位列B档，经过近几年的省“双一流”建设和经费资助，取得了一系列的成就。学科凝聚了以中国畜牧兽医学会理事长、国家畜禽遗传资源委员会主任黄路生院士为核心的教育部创新团队；拥有全国唯一生猪领域国家重点实验室；自主创制了国际领先水平的家猪育种基因芯片“中芯1号”，打破了欧美设计制造的技术壁垒；自主培育了华系第一父本，为我国生猪种业破卡奠定种源基础；家猪育种基因芯片技术在全国24个生猪主产省推广应用，有力推动了我国生猪种业的科技进步和产品破卡。</w:t>
            </w:r>
          </w:p>
          <w:p w:rsidR="0018220B" w:rsidRPr="00C47585" w:rsidRDefault="004321A4" w:rsidP="00C47585">
            <w:pPr>
              <w:rPr>
                <w:rFonts w:ascii="仿宋" w:eastAsia="仿宋" w:hAnsi="仿宋"/>
                <w:sz w:val="18"/>
                <w:szCs w:val="18"/>
              </w:rPr>
            </w:pPr>
            <w:r>
              <w:rPr>
                <w:rFonts w:ascii="仿宋" w:eastAsia="仿宋" w:hAnsi="仿宋" w:hint="eastAsia"/>
                <w:sz w:val="18"/>
                <w:szCs w:val="18"/>
              </w:rPr>
              <w:t xml:space="preserve">    </w:t>
            </w:r>
            <w:r w:rsidR="003D58BC" w:rsidRPr="00C47585">
              <w:rPr>
                <w:rFonts w:ascii="仿宋" w:eastAsia="仿宋" w:hAnsi="仿宋" w:hint="eastAsia"/>
                <w:sz w:val="18"/>
                <w:szCs w:val="18"/>
              </w:rPr>
              <w:t>虽然畜牧学学科生猪种业科研领域已经处于国际领先水平，但就第五轮学科评估公示的资料来看，各校的发展势头不错，越位升级跨入国家一流学科的难度仍很大。下一步，学校将进一步对标，下大气力整合资源，补短板强弱强，全力支持畜牧学科聚精会神搞建设，继续凝练特色突出优势，促进持续高质量发展；同时，及时了解国家一流学科建设的政策信息，加强对外联系，强化特色亮点宣传，积极争取在下一轮国家一流学科上有突破。</w:t>
            </w:r>
          </w:p>
        </w:tc>
        <w:tc>
          <w:tcPr>
            <w:tcW w:w="993" w:type="dxa"/>
          </w:tcPr>
          <w:p w:rsidR="0018220B" w:rsidRPr="00C47585" w:rsidRDefault="00B45E32"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T2021037</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林斌</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关于加强会计专硕管</w:t>
            </w:r>
            <w:r w:rsidRPr="00DB3288">
              <w:rPr>
                <w:rFonts w:ascii="仿宋" w:eastAsia="仿宋" w:hAnsi="仿宋" w:hint="eastAsia"/>
                <w:sz w:val="18"/>
                <w:szCs w:val="18"/>
              </w:rPr>
              <w:lastRenderedPageBreak/>
              <w:t>理的提案</w:t>
            </w:r>
          </w:p>
        </w:tc>
        <w:tc>
          <w:tcPr>
            <w:tcW w:w="4962" w:type="dxa"/>
          </w:tcPr>
          <w:p w:rsidR="0018220B" w:rsidRPr="00C47585" w:rsidRDefault="00523B45" w:rsidP="00DB3288">
            <w:pPr>
              <w:rPr>
                <w:rFonts w:ascii="仿宋" w:eastAsia="仿宋" w:hAnsi="仿宋"/>
                <w:sz w:val="18"/>
                <w:szCs w:val="18"/>
              </w:rPr>
            </w:pPr>
            <w:r>
              <w:rPr>
                <w:rFonts w:ascii="仿宋" w:eastAsia="仿宋" w:hAnsi="仿宋" w:hint="eastAsia"/>
                <w:sz w:val="18"/>
                <w:szCs w:val="18"/>
              </w:rPr>
              <w:lastRenderedPageBreak/>
              <w:t xml:space="preserve">    </w:t>
            </w:r>
            <w:r w:rsidR="0047623C" w:rsidRPr="00C47585">
              <w:rPr>
                <w:rFonts w:ascii="仿宋" w:eastAsia="仿宋" w:hAnsi="仿宋" w:hint="eastAsia"/>
                <w:sz w:val="18"/>
                <w:szCs w:val="18"/>
              </w:rPr>
              <w:t>建议将全日制会计硕士学费（1.2万元）按50%（评估要</w:t>
            </w:r>
            <w:r w:rsidR="0047623C" w:rsidRPr="00C47585">
              <w:rPr>
                <w:rFonts w:ascii="仿宋" w:eastAsia="仿宋" w:hAnsi="仿宋" w:hint="eastAsia"/>
                <w:sz w:val="18"/>
                <w:szCs w:val="18"/>
              </w:rPr>
              <w:lastRenderedPageBreak/>
              <w:t>求）划拨给学院由MPAcc中心进行专户管理，非全日制按学校现有规定管理。</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研究生院</w:t>
            </w:r>
          </w:p>
        </w:tc>
        <w:tc>
          <w:tcPr>
            <w:tcW w:w="5386" w:type="dxa"/>
          </w:tcPr>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为保证研究生培养质量，在全日制研究生培养过程中学校支付</w:t>
            </w:r>
            <w:r w:rsidR="0047623C" w:rsidRPr="00C47585">
              <w:rPr>
                <w:rFonts w:ascii="仿宋" w:eastAsia="仿宋" w:hAnsi="仿宋" w:hint="eastAsia"/>
                <w:sz w:val="18"/>
                <w:szCs w:val="18"/>
              </w:rPr>
              <w:lastRenderedPageBreak/>
              <w:t>大量培养经费，包括：课程教学费用、指导研究生费用、助学金及奖学金资助、优秀硕博论文评选、研究生学术成果奖励以及每年划拨给学院的培养经费及学科建设经费。其中，课程教学及指导研究生费用通过超工作量的形式发放，助学金及奖学金由学校直接发放给研究生，优秀硕博论文评审费用以及研究生学术成果奖励由研究生院从业务费开支，每年划拨给学院的培养经费主要用于开题、中期考核及学位论文送审、答辩以及学生活动经费的开支。学校对研究生培养的支出远远超出学生缴纳的学费。</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提案中提及南昌大学、江西财经大学、江西师范大学、东华理工大学等兄弟院校关于研究生学费分成情况，分别向兄弟院校进行调研，部分学校划分50%-70%给学院主要是面向非全日制研究生，部分学校划拨50%-70%给学院是由学院进行所有经费包干，包括课程教学、指导研究生、奖助学金、学术成果奖励及开题、中期考核、学位论文送审、答辩以及学生活动经费等由学院统一开支，而不仅仅只是提案中提及的分成费用仅用于教研室工作量、校外导师指导费用、案例教学、竞赛费用以及研究生校外实习实践费用开支。</w:t>
            </w:r>
          </w:p>
          <w:p w:rsidR="0018220B" w:rsidRPr="00C47585" w:rsidRDefault="0047623C" w:rsidP="00C47585">
            <w:pPr>
              <w:rPr>
                <w:rFonts w:ascii="仿宋" w:eastAsia="仿宋" w:hAnsi="仿宋"/>
                <w:sz w:val="18"/>
                <w:szCs w:val="18"/>
              </w:rPr>
            </w:pPr>
            <w:r w:rsidRPr="00C47585">
              <w:rPr>
                <w:rFonts w:ascii="仿宋" w:eastAsia="仿宋" w:hAnsi="仿宋" w:hint="eastAsia"/>
                <w:sz w:val="18"/>
                <w:szCs w:val="18"/>
              </w:rPr>
              <w:t>我校学费分成只面向非全日制研究生，全日制研究生培养由学校承担全部开支。考虑会计专硕的实践教学、案例教学需要经费支持，建议会计学科点向学校提交设置专项经费用于研究生实践培养。</w:t>
            </w:r>
          </w:p>
        </w:tc>
        <w:tc>
          <w:tcPr>
            <w:tcW w:w="993" w:type="dxa"/>
          </w:tcPr>
          <w:p w:rsidR="0018220B" w:rsidRPr="00C47585" w:rsidRDefault="00692AC3"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T2021038</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郭晓敏</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关于适应学科发展需要，扩大博士生导师选聘范围的提案</w:t>
            </w:r>
          </w:p>
        </w:tc>
        <w:tc>
          <w:tcPr>
            <w:tcW w:w="4962" w:type="dxa"/>
          </w:tcPr>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完善文件，聘任青年教授以及符合条件的副高职称博士为博导</w:t>
            </w:r>
            <w:r w:rsidR="005735A9">
              <w:rPr>
                <w:rFonts w:ascii="仿宋" w:eastAsia="仿宋" w:hAnsi="仿宋" w:hint="eastAsia"/>
                <w:sz w:val="18"/>
                <w:szCs w:val="18"/>
              </w:rPr>
              <w:t>。</w:t>
            </w:r>
          </w:p>
          <w:p w:rsidR="0018220B" w:rsidRPr="00C47585" w:rsidRDefault="00523B45" w:rsidP="0047623C">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针对业绩突出，以及经费数额达到一定金额的博士制定绿色通道，遴选聘为博导。</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研究生院</w:t>
            </w:r>
          </w:p>
        </w:tc>
        <w:tc>
          <w:tcPr>
            <w:tcW w:w="5386" w:type="dxa"/>
          </w:tcPr>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博士研究生教育是国民教育的顶端，是国家核心竞争力的重要体现。博士生导师是博士生培养的第一责任人，承担着培养高层次创新人才的使命。博士生导师的首要任务是人才培养，承担着对博士生进行思想政治教育、学术规范训练、创新能力培养等职责。博士生导师一般为教授，导师队伍年轻化趋势明显，近些年部分培养单位扩大了遴选范围，一部分副教授和讲师也可以招收培养博士生。2020年教育部公布《关于加强博士生导师岗位管理的若干意见》文件，《意见》指出培养单位要从政治素质、师德师风、学术水平、育人能力、指导经验和培养条件等方面制定全面的博士生导师选聘标准，避免简单唯论文、唯科研经费确定选聘条件；要制定完善的博士生导师选聘办法；选聘副高级及以下职称教师为博士生导师的，应从严控制。博士生导师在独立指导博士生之前，一般应有指导硕士生或协助指导博士生的经历。</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近几年，我校博士生招生规模稳步增长，博士生导师的增长规</w:t>
            </w:r>
            <w:r w:rsidR="0047623C" w:rsidRPr="00C47585">
              <w:rPr>
                <w:rFonts w:ascii="仿宋" w:eastAsia="仿宋" w:hAnsi="仿宋" w:hint="eastAsia"/>
                <w:sz w:val="18"/>
                <w:szCs w:val="18"/>
              </w:rPr>
              <w:lastRenderedPageBreak/>
              <w:t>模与博士生招生规模持平。截至2020年12月，我校在职博士生导师达90人，2016年至2020年博士生招生人数和博士生导师数量如下表</w:t>
            </w:r>
          </w:p>
          <w:tbl>
            <w:tblPr>
              <w:tblStyle w:val="a8"/>
              <w:tblW w:w="0" w:type="auto"/>
              <w:tblLayout w:type="fixed"/>
              <w:tblLook w:val="04A0"/>
            </w:tblPr>
            <w:tblGrid>
              <w:gridCol w:w="825"/>
              <w:gridCol w:w="1007"/>
              <w:gridCol w:w="1315"/>
              <w:gridCol w:w="1134"/>
            </w:tblGrid>
            <w:tr w:rsidR="0047623C" w:rsidRPr="00C47585" w:rsidTr="005735A9">
              <w:tc>
                <w:tcPr>
                  <w:tcW w:w="82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序号</w:t>
                  </w:r>
                </w:p>
              </w:tc>
              <w:tc>
                <w:tcPr>
                  <w:tcW w:w="1007"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年度</w:t>
                  </w:r>
                </w:p>
              </w:tc>
              <w:tc>
                <w:tcPr>
                  <w:tcW w:w="131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博士生人数</w:t>
                  </w:r>
                </w:p>
              </w:tc>
              <w:tc>
                <w:tcPr>
                  <w:tcW w:w="1134"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博导人数</w:t>
                  </w:r>
                </w:p>
              </w:tc>
            </w:tr>
            <w:tr w:rsidR="0047623C" w:rsidRPr="00C47585" w:rsidTr="005735A9">
              <w:trPr>
                <w:trHeight w:val="400"/>
              </w:trPr>
              <w:tc>
                <w:tcPr>
                  <w:tcW w:w="82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1</w:t>
                  </w:r>
                </w:p>
              </w:tc>
              <w:tc>
                <w:tcPr>
                  <w:tcW w:w="1007"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2016</w:t>
                  </w:r>
                </w:p>
              </w:tc>
              <w:tc>
                <w:tcPr>
                  <w:tcW w:w="131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35</w:t>
                  </w:r>
                </w:p>
              </w:tc>
              <w:tc>
                <w:tcPr>
                  <w:tcW w:w="1134"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41</w:t>
                  </w:r>
                </w:p>
              </w:tc>
            </w:tr>
            <w:tr w:rsidR="0047623C" w:rsidRPr="00C47585" w:rsidTr="005735A9">
              <w:tc>
                <w:tcPr>
                  <w:tcW w:w="82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2</w:t>
                  </w:r>
                </w:p>
              </w:tc>
              <w:tc>
                <w:tcPr>
                  <w:tcW w:w="1007"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2017</w:t>
                  </w:r>
                </w:p>
              </w:tc>
              <w:tc>
                <w:tcPr>
                  <w:tcW w:w="131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44</w:t>
                  </w:r>
                </w:p>
              </w:tc>
              <w:tc>
                <w:tcPr>
                  <w:tcW w:w="1134"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57</w:t>
                  </w:r>
                </w:p>
              </w:tc>
            </w:tr>
            <w:tr w:rsidR="0047623C" w:rsidRPr="00C47585" w:rsidTr="005735A9">
              <w:tc>
                <w:tcPr>
                  <w:tcW w:w="82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3</w:t>
                  </w:r>
                </w:p>
              </w:tc>
              <w:tc>
                <w:tcPr>
                  <w:tcW w:w="1007"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2018</w:t>
                  </w:r>
                </w:p>
              </w:tc>
              <w:tc>
                <w:tcPr>
                  <w:tcW w:w="131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57</w:t>
                  </w:r>
                </w:p>
              </w:tc>
              <w:tc>
                <w:tcPr>
                  <w:tcW w:w="1134"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59</w:t>
                  </w:r>
                </w:p>
              </w:tc>
            </w:tr>
            <w:tr w:rsidR="0047623C" w:rsidRPr="00C47585" w:rsidTr="005735A9">
              <w:tc>
                <w:tcPr>
                  <w:tcW w:w="82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4</w:t>
                  </w:r>
                </w:p>
              </w:tc>
              <w:tc>
                <w:tcPr>
                  <w:tcW w:w="1007"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2019</w:t>
                  </w:r>
                </w:p>
              </w:tc>
              <w:tc>
                <w:tcPr>
                  <w:tcW w:w="131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77</w:t>
                  </w:r>
                </w:p>
              </w:tc>
              <w:tc>
                <w:tcPr>
                  <w:tcW w:w="1134"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79</w:t>
                  </w:r>
                </w:p>
              </w:tc>
            </w:tr>
            <w:tr w:rsidR="0047623C" w:rsidRPr="00C47585" w:rsidTr="005735A9">
              <w:tc>
                <w:tcPr>
                  <w:tcW w:w="82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5</w:t>
                  </w:r>
                </w:p>
              </w:tc>
              <w:tc>
                <w:tcPr>
                  <w:tcW w:w="1007"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2020</w:t>
                  </w:r>
                </w:p>
              </w:tc>
              <w:tc>
                <w:tcPr>
                  <w:tcW w:w="1315"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79</w:t>
                  </w:r>
                </w:p>
              </w:tc>
              <w:tc>
                <w:tcPr>
                  <w:tcW w:w="1134" w:type="dxa"/>
                  <w:noWrap/>
                </w:tcPr>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90</w:t>
                  </w:r>
                </w:p>
              </w:tc>
            </w:tr>
          </w:tbl>
          <w:p w:rsidR="0047623C" w:rsidRPr="00C47585" w:rsidRDefault="0047623C" w:rsidP="00C47585">
            <w:pPr>
              <w:rPr>
                <w:rFonts w:ascii="仿宋" w:eastAsia="仿宋" w:hAnsi="仿宋"/>
                <w:sz w:val="18"/>
                <w:szCs w:val="18"/>
              </w:rPr>
            </w:pPr>
            <w:r w:rsidRPr="00C47585">
              <w:rPr>
                <w:rFonts w:ascii="仿宋" w:eastAsia="仿宋" w:hAnsi="仿宋" w:hint="eastAsia"/>
                <w:sz w:val="18"/>
                <w:szCs w:val="18"/>
              </w:rPr>
              <w:t>表1  2016-2020年博士生招生人数和博导数量表</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表格中数据显示我校博士生导师数量大于博士生招生人数，满足博士生培养要求。国家不断深化研究生教育供给侧结构性改革，促进实现研究生教育内涵式发展，提高研究生培养质量，导师作为研究生培养第一责任人，不仅需要具有坚实的专业知识、稳定的研究方向、学术造诣水平高、科研经验丰富，同时还需具备丰富研究生培养经验及高水平的指导能力。部分副教授或优秀博士具备坚实的专业知识、丰富的科研经验以及高水平的学术造诣，但缺乏博士生的指导经验，无法保障博士研究生的培养质量。我校与提案中提到的东北林业大学、北京林业大学及南京农业大学等学校博士生招生规模相比差距较远，我校目前的博士生导师队伍能够满足博士生培养需求。依据《江西农业大学研究生指导教师管理办法（修订）》文件要求，每位博士生导师原则上每年招收1名博士研究生，少部分博士生导师无法实现每年招收1名博士生的目标。为保障学科发展，避免由于资深博导退休导致的导师队伍建设青黄不接，我院面向兄弟院校开展博士生导师遴选标准调研，结合我校实际情况修订研究生指导教师管理办法。</w:t>
            </w:r>
          </w:p>
        </w:tc>
        <w:tc>
          <w:tcPr>
            <w:tcW w:w="993" w:type="dxa"/>
          </w:tcPr>
          <w:p w:rsidR="0018220B" w:rsidRPr="00C47585" w:rsidRDefault="00692AC3" w:rsidP="00B215DC">
            <w:pPr>
              <w:jc w:val="center"/>
              <w:rPr>
                <w:rFonts w:ascii="仿宋" w:eastAsia="仿宋" w:hAnsi="仿宋"/>
                <w:sz w:val="18"/>
                <w:szCs w:val="18"/>
              </w:rPr>
            </w:pPr>
            <w:r>
              <w:rPr>
                <w:rFonts w:ascii="仿宋" w:eastAsia="仿宋" w:hAnsi="仿宋" w:hint="eastAsia"/>
                <w:sz w:val="18"/>
                <w:szCs w:val="18"/>
              </w:rPr>
              <w:lastRenderedPageBreak/>
              <w:t>基本满意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T2021039</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史劲亭</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加强跨</w:t>
            </w:r>
            <w:r w:rsidRPr="00DB3288">
              <w:rPr>
                <w:rFonts w:ascii="仿宋" w:eastAsia="仿宋" w:hAnsi="仿宋"/>
                <w:sz w:val="18"/>
                <w:szCs w:val="18"/>
              </w:rPr>
              <w:t>学科</w:t>
            </w:r>
            <w:r w:rsidRPr="00DB3288">
              <w:rPr>
                <w:rFonts w:ascii="仿宋" w:eastAsia="仿宋" w:hAnsi="仿宋" w:hint="eastAsia"/>
                <w:sz w:val="18"/>
                <w:szCs w:val="18"/>
              </w:rPr>
              <w:t>融合</w:t>
            </w:r>
          </w:p>
        </w:tc>
        <w:tc>
          <w:tcPr>
            <w:tcW w:w="4962" w:type="dxa"/>
          </w:tcPr>
          <w:p w:rsidR="0047623C" w:rsidRPr="00C47585" w:rsidRDefault="00523B45" w:rsidP="0047623C">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1.</w:t>
            </w:r>
            <w:r w:rsidR="0047623C" w:rsidRPr="00C47585">
              <w:rPr>
                <w:rFonts w:ascii="仿宋" w:eastAsia="仿宋" w:hAnsi="仿宋"/>
                <w:sz w:val="18"/>
                <w:szCs w:val="18"/>
              </w:rPr>
              <w:t>学校定期举办跨学科</w:t>
            </w:r>
            <w:r w:rsidR="0047623C" w:rsidRPr="00C47585">
              <w:rPr>
                <w:rFonts w:ascii="仿宋" w:eastAsia="仿宋" w:hAnsi="仿宋" w:hint="eastAsia"/>
                <w:sz w:val="18"/>
                <w:szCs w:val="18"/>
              </w:rPr>
              <w:t>交融</w:t>
            </w:r>
            <w:r w:rsidR="0047623C" w:rsidRPr="00C47585">
              <w:rPr>
                <w:rFonts w:ascii="仿宋" w:eastAsia="仿宋" w:hAnsi="仿宋"/>
                <w:sz w:val="18"/>
                <w:szCs w:val="18"/>
              </w:rPr>
              <w:t>论坛</w:t>
            </w:r>
            <w:r w:rsidR="0047623C" w:rsidRPr="00C47585">
              <w:rPr>
                <w:rFonts w:ascii="仿宋" w:eastAsia="仿宋" w:hAnsi="仿宋" w:hint="eastAsia"/>
                <w:sz w:val="18"/>
                <w:szCs w:val="18"/>
              </w:rPr>
              <w:t>，搭建</w:t>
            </w:r>
            <w:r w:rsidR="0047623C" w:rsidRPr="00C47585">
              <w:rPr>
                <w:rFonts w:ascii="仿宋" w:eastAsia="仿宋" w:hAnsi="仿宋"/>
                <w:sz w:val="18"/>
                <w:szCs w:val="18"/>
              </w:rPr>
              <w:t>思维</w:t>
            </w:r>
            <w:r w:rsidR="008546B1">
              <w:rPr>
                <w:rFonts w:ascii="仿宋" w:eastAsia="仿宋" w:hAnsi="仿宋" w:hint="eastAsia"/>
                <w:sz w:val="18"/>
                <w:szCs w:val="18"/>
              </w:rPr>
              <w:t>“碰撞”、合作平台。</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2.</w:t>
            </w:r>
            <w:r w:rsidR="008546B1">
              <w:rPr>
                <w:rFonts w:ascii="仿宋" w:eastAsia="仿宋" w:hAnsi="仿宋" w:hint="eastAsia"/>
                <w:sz w:val="18"/>
                <w:szCs w:val="18"/>
              </w:rPr>
              <w:t>开展跨学科课程建设和交叉学科学生培养。</w:t>
            </w:r>
          </w:p>
          <w:p w:rsidR="0018220B" w:rsidRPr="00C47585" w:rsidRDefault="00523B45" w:rsidP="0047623C">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3.鼓励、组织多学科融合申报课题，开展创新性研究。</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研究生院</w:t>
            </w:r>
          </w:p>
        </w:tc>
        <w:tc>
          <w:tcPr>
            <w:tcW w:w="5386" w:type="dxa"/>
          </w:tcPr>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构建协调可持续发展的学科体系，打破传统学科之间的壁垒，整合相关传统学科资源，促进基础学科、应用学科交叉融合，在前沿学科和</w:t>
            </w:r>
            <w:hyperlink r:id="rId7" w:tgtFrame="https://baike.baidu.com/item/%E5%AD%A6%E7%A7%91%E4%BA%A4%E5%8F%89%E8%9E%8D%E5%90%88/_blank" w:history="1">
              <w:r w:rsidR="0047623C" w:rsidRPr="00C47585">
                <w:rPr>
                  <w:rFonts w:ascii="仿宋" w:eastAsia="仿宋" w:hAnsi="仿宋" w:hint="eastAsia"/>
                  <w:sz w:val="18"/>
                  <w:szCs w:val="18"/>
                </w:rPr>
                <w:t>交叉学科</w:t>
              </w:r>
            </w:hyperlink>
            <w:r w:rsidR="0047623C" w:rsidRPr="00C47585">
              <w:rPr>
                <w:rFonts w:ascii="仿宋" w:eastAsia="仿宋" w:hAnsi="仿宋" w:hint="eastAsia"/>
                <w:sz w:val="18"/>
                <w:szCs w:val="18"/>
              </w:rPr>
              <w:t>领域培植新的学科生长点，已成为教育界乃至整个社会的广泛共识。学校也充分认识到学科交叉融合对于学校事业发展的重要性，并作出了积极探索。</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学科交叉融合已经写入《江西农业大学“十四五”事业发展规</w:t>
            </w:r>
            <w:r w:rsidR="0047623C" w:rsidRPr="00C47585">
              <w:rPr>
                <w:rFonts w:ascii="仿宋" w:eastAsia="仿宋" w:hAnsi="仿宋" w:hint="eastAsia"/>
                <w:sz w:val="18"/>
                <w:szCs w:val="18"/>
              </w:rPr>
              <w:lastRenderedPageBreak/>
              <w:t>划和2035年远景目标纲要》，提出要探索实施交叉学科特区政策，大力促进交叉学科发展。以优势特色学科为轴心，以产业链为导向，以资源整合为突破口，推动农理、农文、农工交叉与深度融合，培育智慧农业、生态文明建设与管理、自然资源管理与利用等交叉学科。创新学科组织模式，以项目为纽带，打破学院、学科壁垒，加快培育交叉学科团队，促进学科交叉研究开展，构建多样化的交叉学科研究体系。</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在实践操作中，学校已经做出了初步探索。学校不定期邀请国内外知名专家学者到校举办学术讲座；制定了</w:t>
            </w:r>
            <w:hyperlink r:id="rId8" w:history="1">
              <w:r w:rsidR="0047623C" w:rsidRPr="00C47585">
                <w:rPr>
                  <w:rFonts w:ascii="仿宋" w:eastAsia="仿宋" w:hAnsi="仿宋" w:hint="eastAsia"/>
                  <w:sz w:val="18"/>
                  <w:szCs w:val="18"/>
                </w:rPr>
                <w:t>《江西农业大学年轻科研创新团队支持计划管理办法（试行）》</w:t>
              </w:r>
            </w:hyperlink>
            <w:r w:rsidR="0047623C" w:rsidRPr="00C47585">
              <w:rPr>
                <w:rFonts w:ascii="仿宋" w:eastAsia="仿宋" w:hAnsi="仿宋" w:hint="eastAsia"/>
                <w:sz w:val="18"/>
                <w:szCs w:val="18"/>
              </w:rPr>
              <w:t>，组建了12个</w:t>
            </w:r>
            <w:hyperlink r:id="rId9" w:tgtFrame="http://oa.jxau.edu.cn/keryec/xxwj.nsf/*/_blank" w:history="1">
              <w:r w:rsidR="0047623C" w:rsidRPr="00C47585">
                <w:rPr>
                  <w:rFonts w:ascii="仿宋" w:eastAsia="仿宋" w:hAnsi="仿宋" w:hint="eastAsia"/>
                  <w:sz w:val="18"/>
                  <w:szCs w:val="18"/>
                </w:rPr>
                <w:t>青年科技创新团队并给予</w:t>
              </w:r>
            </w:hyperlink>
            <w:r w:rsidR="0047623C" w:rsidRPr="00C47585">
              <w:rPr>
                <w:rFonts w:ascii="仿宋" w:eastAsia="仿宋" w:hAnsi="仿宋" w:hint="eastAsia"/>
                <w:sz w:val="18"/>
                <w:szCs w:val="18"/>
              </w:rPr>
              <w:t>经费资助；设置科技小院及研究生培养基地专项研究生招生指标，研究生直接下基层培养等等。</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下一步，学校将策应“新四科”建设，加强学科群建设，大力推进现有学科的交叉融合和交叉学科的设置，以资源整合为突破口，以产业链为导向，积极推进相关学科间的广泛交叉与深度融合。进一步修订研究生培养方案，研究探索跨学科课程选修和研究生创新能力培养。</w:t>
            </w:r>
          </w:p>
        </w:tc>
        <w:tc>
          <w:tcPr>
            <w:tcW w:w="993" w:type="dxa"/>
          </w:tcPr>
          <w:p w:rsidR="0018220B" w:rsidRPr="00C47585" w:rsidRDefault="008546B1"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T2021040</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向妙莲</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完善研究生招生制度</w:t>
            </w:r>
          </w:p>
        </w:tc>
        <w:tc>
          <w:tcPr>
            <w:tcW w:w="4962" w:type="dxa"/>
          </w:tcPr>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1.</w:t>
            </w:r>
            <w:r w:rsidR="0047623C" w:rsidRPr="00C47585">
              <w:rPr>
                <w:rFonts w:ascii="仿宋" w:eastAsia="仿宋" w:hAnsi="仿宋" w:hint="eastAsia"/>
                <w:sz w:val="18"/>
                <w:szCs w:val="18"/>
              </w:rPr>
              <w:t>导师所带研究生获得获评为国家、省级优秀研究生，以及其他省级以上荣誉，应增加研究生指标</w:t>
            </w:r>
            <w:r>
              <w:rPr>
                <w:rFonts w:ascii="仿宋" w:eastAsia="仿宋" w:hAnsi="仿宋" w:hint="eastAsia"/>
                <w:sz w:val="18"/>
                <w:szCs w:val="18"/>
              </w:rPr>
              <w:t>。</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2.</w:t>
            </w:r>
            <w:r w:rsidR="0047623C" w:rsidRPr="00C47585">
              <w:rPr>
                <w:rFonts w:ascii="仿宋" w:eastAsia="仿宋" w:hAnsi="仿宋" w:hint="eastAsia"/>
                <w:sz w:val="18"/>
                <w:szCs w:val="18"/>
              </w:rPr>
              <w:t>导师获评为省级人才，对招生指标进行倾斜。</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研究生院</w:t>
            </w:r>
          </w:p>
        </w:tc>
        <w:tc>
          <w:tcPr>
            <w:tcW w:w="5386" w:type="dxa"/>
          </w:tcPr>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导师是研究生培养第一责任人，导师水平高低从某种程度上决定了研究生的培养质量。对我校优秀研究生导师适当增加招生指标，有利于提高导师的积极性和提升研究生的培养质量。</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2019年研究生院印发《江西农业大学研究生招生计划分配管理办法（试行）》（赣农大研发[2019]23号）文件，文件中的基本原则内容：“（二）培养质量优先。将研究生培养质量放在首位，招生计划分配重点向优势学科、国家级平台、高层次人才及其团队倾斜；同时，充分考虑研究生生源质量、培养及就业质量等因素，适当向课题多、经费多、导师水平及培养质量高、研究生产出多及质量高的招生单位（学科）倾斜。”</w:t>
            </w:r>
          </w:p>
          <w:p w:rsidR="0047623C"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近年来，学校根据研究生招生计划分配管理办法，充分考虑导师的指导能力水平和研究生培养质量，对各学院研究生招生计划进行统筹分配，再由学院根据实际情况对导师的招生指标进行合理分配。</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47623C" w:rsidRPr="00C47585">
              <w:rPr>
                <w:rFonts w:ascii="仿宋" w:eastAsia="仿宋" w:hAnsi="仿宋" w:hint="eastAsia"/>
                <w:sz w:val="18"/>
                <w:szCs w:val="18"/>
              </w:rPr>
              <w:t>下一步，研究生院拟结合代表意见，在充分论证基础上，组织对《江西农业大学研究生招生计划分配管理办法》进行优化修订。</w:t>
            </w:r>
          </w:p>
        </w:tc>
        <w:tc>
          <w:tcPr>
            <w:tcW w:w="993" w:type="dxa"/>
          </w:tcPr>
          <w:p w:rsidR="0018220B" w:rsidRPr="00C47585" w:rsidRDefault="00FE072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T2021041</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谭雯</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关于特种设备</w:t>
            </w:r>
            <w:r w:rsidRPr="00DB3288">
              <w:rPr>
                <w:rFonts w:ascii="仿宋" w:eastAsia="仿宋" w:hAnsi="仿宋"/>
                <w:sz w:val="18"/>
                <w:szCs w:val="18"/>
              </w:rPr>
              <w:t>、</w:t>
            </w:r>
            <w:r w:rsidRPr="00DB3288">
              <w:rPr>
                <w:rFonts w:ascii="仿宋" w:eastAsia="仿宋" w:hAnsi="仿宋" w:hint="eastAsia"/>
                <w:sz w:val="18"/>
                <w:szCs w:val="18"/>
              </w:rPr>
              <w:t>消防</w:t>
            </w:r>
            <w:r w:rsidRPr="00DB3288">
              <w:rPr>
                <w:rFonts w:ascii="仿宋" w:eastAsia="仿宋" w:hAnsi="仿宋"/>
                <w:sz w:val="18"/>
                <w:szCs w:val="18"/>
              </w:rPr>
              <w:t>维保统一管理的建议</w:t>
            </w:r>
          </w:p>
        </w:tc>
        <w:tc>
          <w:tcPr>
            <w:tcW w:w="4962" w:type="dxa"/>
          </w:tcPr>
          <w:p w:rsidR="0018220B" w:rsidRPr="00C47585" w:rsidRDefault="00523B45" w:rsidP="00DB3288">
            <w:pPr>
              <w:rPr>
                <w:rFonts w:ascii="仿宋" w:eastAsia="仿宋" w:hAnsi="仿宋"/>
                <w:sz w:val="18"/>
                <w:szCs w:val="18"/>
              </w:rPr>
            </w:pPr>
            <w:r>
              <w:rPr>
                <w:rFonts w:ascii="仿宋" w:eastAsia="仿宋" w:hAnsi="仿宋" w:hint="eastAsia"/>
                <w:sz w:val="18"/>
                <w:szCs w:val="18"/>
              </w:rPr>
              <w:t xml:space="preserve">    </w:t>
            </w:r>
            <w:r w:rsidR="00B01FFB" w:rsidRPr="00C47585">
              <w:rPr>
                <w:rFonts w:ascii="仿宋" w:eastAsia="仿宋" w:hAnsi="仿宋" w:hint="eastAsia"/>
                <w:sz w:val="18"/>
                <w:szCs w:val="18"/>
              </w:rPr>
              <w:t>建议</w:t>
            </w:r>
            <w:r w:rsidR="00B01FFB" w:rsidRPr="00C47585">
              <w:rPr>
                <w:rFonts w:ascii="仿宋" w:eastAsia="仿宋" w:hAnsi="仿宋"/>
                <w:sz w:val="18"/>
                <w:szCs w:val="18"/>
              </w:rPr>
              <w:t>学校</w:t>
            </w:r>
            <w:r w:rsidR="00B01FFB" w:rsidRPr="00C47585">
              <w:rPr>
                <w:rFonts w:ascii="仿宋" w:eastAsia="仿宋" w:hAnsi="仿宋" w:hint="eastAsia"/>
                <w:sz w:val="18"/>
                <w:szCs w:val="18"/>
              </w:rPr>
              <w:t>安排部门</w:t>
            </w:r>
            <w:r w:rsidR="00B01FFB" w:rsidRPr="00C47585">
              <w:rPr>
                <w:rFonts w:ascii="仿宋" w:eastAsia="仿宋" w:hAnsi="仿宋"/>
                <w:sz w:val="18"/>
                <w:szCs w:val="18"/>
              </w:rPr>
              <w:t>统筹管理</w:t>
            </w:r>
            <w:r w:rsidR="00B01FFB" w:rsidRPr="00C47585">
              <w:rPr>
                <w:rFonts w:ascii="仿宋" w:eastAsia="仿宋" w:hAnsi="仿宋" w:hint="eastAsia"/>
                <w:sz w:val="18"/>
                <w:szCs w:val="18"/>
              </w:rPr>
              <w:t>电梯</w:t>
            </w:r>
            <w:r w:rsidR="00B01FFB" w:rsidRPr="00C47585">
              <w:rPr>
                <w:rFonts w:ascii="仿宋" w:eastAsia="仿宋" w:hAnsi="仿宋"/>
                <w:sz w:val="18"/>
                <w:szCs w:val="18"/>
              </w:rPr>
              <w:t>的维护和</w:t>
            </w:r>
            <w:r w:rsidR="00B01FFB" w:rsidRPr="00C47585">
              <w:rPr>
                <w:rFonts w:ascii="仿宋" w:eastAsia="仿宋" w:hAnsi="仿宋" w:hint="eastAsia"/>
                <w:sz w:val="18"/>
                <w:szCs w:val="18"/>
              </w:rPr>
              <w:t>消防</w:t>
            </w:r>
            <w:r w:rsidR="00B01FFB" w:rsidRPr="00C47585">
              <w:rPr>
                <w:rFonts w:ascii="仿宋" w:eastAsia="仿宋" w:hAnsi="仿宋"/>
                <w:sz w:val="18"/>
                <w:szCs w:val="18"/>
              </w:rPr>
              <w:t>维保</w:t>
            </w:r>
            <w:r w:rsidR="00B01FFB" w:rsidRPr="00C47585">
              <w:rPr>
                <w:rFonts w:ascii="仿宋" w:eastAsia="仿宋" w:hAnsi="仿宋" w:hint="eastAsia"/>
                <w:sz w:val="18"/>
                <w:szCs w:val="18"/>
              </w:rPr>
              <w:t>；</w:t>
            </w:r>
            <w:r w:rsidR="00B01FFB" w:rsidRPr="00C47585">
              <w:rPr>
                <w:rFonts w:ascii="仿宋" w:eastAsia="仿宋" w:hAnsi="仿宋"/>
                <w:sz w:val="18"/>
                <w:szCs w:val="18"/>
              </w:rPr>
              <w:t>派</w:t>
            </w:r>
            <w:r w:rsidR="00B01FFB" w:rsidRPr="00C47585">
              <w:rPr>
                <w:rFonts w:ascii="仿宋" w:eastAsia="仿宋" w:hAnsi="仿宋" w:hint="eastAsia"/>
                <w:sz w:val="18"/>
                <w:szCs w:val="18"/>
              </w:rPr>
              <w:t>专人</w:t>
            </w:r>
            <w:r w:rsidR="00B01FFB" w:rsidRPr="00C47585">
              <w:rPr>
                <w:rFonts w:ascii="仿宋" w:eastAsia="仿宋" w:hAnsi="仿宋"/>
                <w:sz w:val="18"/>
                <w:szCs w:val="18"/>
              </w:rPr>
              <w:t>学习获取</w:t>
            </w:r>
            <w:r w:rsidR="00B01FFB" w:rsidRPr="00C47585">
              <w:rPr>
                <w:rFonts w:ascii="仿宋" w:eastAsia="仿宋" w:hAnsi="仿宋" w:hint="eastAsia"/>
                <w:sz w:val="18"/>
                <w:szCs w:val="18"/>
              </w:rPr>
              <w:t>相关</w:t>
            </w:r>
            <w:r w:rsidR="00B01FFB" w:rsidRPr="00C47585">
              <w:rPr>
                <w:rFonts w:ascii="仿宋" w:eastAsia="仿宋" w:hAnsi="仿宋"/>
                <w:sz w:val="18"/>
                <w:szCs w:val="18"/>
              </w:rPr>
              <w:t>证书</w:t>
            </w:r>
            <w:r w:rsidR="00B01FFB" w:rsidRPr="00C47585">
              <w:rPr>
                <w:rFonts w:ascii="仿宋" w:eastAsia="仿宋" w:hAnsi="仿宋" w:hint="eastAsia"/>
                <w:sz w:val="18"/>
                <w:szCs w:val="18"/>
              </w:rPr>
              <w:t>；电梯</w:t>
            </w:r>
            <w:r w:rsidR="00B01FFB" w:rsidRPr="00C47585">
              <w:rPr>
                <w:rFonts w:ascii="仿宋" w:eastAsia="仿宋" w:hAnsi="仿宋"/>
                <w:sz w:val="18"/>
                <w:szCs w:val="18"/>
              </w:rPr>
              <w:t>年检和维保</w:t>
            </w:r>
            <w:r w:rsidR="00B01FFB" w:rsidRPr="00C47585">
              <w:rPr>
                <w:rFonts w:ascii="仿宋" w:eastAsia="仿宋" w:hAnsi="仿宋" w:hint="eastAsia"/>
                <w:sz w:val="18"/>
                <w:szCs w:val="18"/>
              </w:rPr>
              <w:t>，</w:t>
            </w:r>
            <w:r w:rsidR="00B01FFB" w:rsidRPr="00C47585">
              <w:rPr>
                <w:rFonts w:ascii="仿宋" w:eastAsia="仿宋" w:hAnsi="仿宋"/>
                <w:sz w:val="18"/>
                <w:szCs w:val="18"/>
              </w:rPr>
              <w:t>消防维保统筹</w:t>
            </w:r>
            <w:r w:rsidR="00B01FFB" w:rsidRPr="00C47585">
              <w:rPr>
                <w:rFonts w:ascii="仿宋" w:eastAsia="仿宋" w:hAnsi="仿宋" w:hint="eastAsia"/>
                <w:sz w:val="18"/>
                <w:szCs w:val="18"/>
              </w:rPr>
              <w:t>安排</w:t>
            </w:r>
            <w:r w:rsidR="00B01FFB" w:rsidRPr="00C47585">
              <w:rPr>
                <w:rFonts w:ascii="仿宋" w:eastAsia="仿宋" w:hAnsi="仿宋"/>
                <w:sz w:val="18"/>
                <w:szCs w:val="18"/>
              </w:rPr>
              <w:t>一家</w:t>
            </w:r>
            <w:r w:rsidR="00B01FFB" w:rsidRPr="00C47585">
              <w:rPr>
                <w:rFonts w:ascii="仿宋" w:eastAsia="仿宋" w:hAnsi="仿宋" w:hint="eastAsia"/>
                <w:sz w:val="18"/>
                <w:szCs w:val="18"/>
              </w:rPr>
              <w:t>公司完成</w:t>
            </w:r>
            <w:r w:rsidR="00B01FFB" w:rsidRPr="00C47585">
              <w:rPr>
                <w:rFonts w:ascii="仿宋" w:eastAsia="仿宋" w:hAnsi="仿宋"/>
                <w:sz w:val="18"/>
                <w:szCs w:val="18"/>
              </w:rPr>
              <w:t>。节约学校经费</w:t>
            </w:r>
            <w:r w:rsidR="00B01FFB" w:rsidRPr="00C47585">
              <w:rPr>
                <w:rFonts w:ascii="仿宋" w:eastAsia="仿宋" w:hAnsi="仿宋" w:hint="eastAsia"/>
                <w:sz w:val="18"/>
                <w:szCs w:val="18"/>
              </w:rPr>
              <w:t>，达到节流</w:t>
            </w:r>
            <w:r w:rsidR="00B01FFB" w:rsidRPr="00C47585">
              <w:rPr>
                <w:rFonts w:ascii="仿宋" w:eastAsia="仿宋" w:hAnsi="仿宋"/>
                <w:sz w:val="18"/>
                <w:szCs w:val="18"/>
              </w:rPr>
              <w:t>增效，落实“</w:t>
            </w:r>
            <w:r w:rsidR="00B01FFB" w:rsidRPr="00C47585">
              <w:rPr>
                <w:rFonts w:ascii="仿宋" w:eastAsia="仿宋" w:hAnsi="仿宋" w:hint="eastAsia"/>
                <w:sz w:val="18"/>
                <w:szCs w:val="18"/>
              </w:rPr>
              <w:t>过</w:t>
            </w:r>
            <w:r w:rsidR="00B01FFB" w:rsidRPr="00C47585">
              <w:rPr>
                <w:rFonts w:ascii="仿宋" w:eastAsia="仿宋" w:hAnsi="仿宋"/>
                <w:sz w:val="18"/>
                <w:szCs w:val="18"/>
              </w:rPr>
              <w:t>紧日子”</w:t>
            </w:r>
            <w:r w:rsidR="00B01FFB" w:rsidRPr="00C47585">
              <w:rPr>
                <w:rFonts w:ascii="仿宋" w:eastAsia="仿宋" w:hAnsi="仿宋" w:hint="eastAsia"/>
                <w:sz w:val="18"/>
                <w:szCs w:val="18"/>
              </w:rPr>
              <w:t>的</w:t>
            </w:r>
            <w:r w:rsidR="00B01FFB" w:rsidRPr="00C47585">
              <w:rPr>
                <w:rFonts w:ascii="仿宋" w:eastAsia="仿宋" w:hAnsi="仿宋"/>
                <w:sz w:val="18"/>
                <w:szCs w:val="18"/>
              </w:rPr>
              <w:t>要求。</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资产与实验室管理处</w:t>
            </w:r>
          </w:p>
        </w:tc>
        <w:tc>
          <w:tcPr>
            <w:tcW w:w="5386" w:type="dxa"/>
          </w:tcPr>
          <w:p w:rsidR="00B01FF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B01FFB" w:rsidRPr="00C47585">
              <w:rPr>
                <w:rFonts w:ascii="仿宋" w:eastAsia="仿宋" w:hAnsi="仿宋" w:hint="eastAsia"/>
                <w:sz w:val="18"/>
                <w:szCs w:val="18"/>
              </w:rPr>
              <w:t>据统计目前学校总共有16部电梯，根据《中华人民共和国特种设备安全法》和《特种设备使用管理规则》要求，特种设备的使用必须持证上岗。结合学校实际情况， 2017年资实处组织过相关单位人员进行电梯管理及操作培训，各相关单位人员考取电梯作业的《电梯司机》证，而《电梯安全管理》证只安排资实处人员进行培训考取的，且《电梯安全管理》证书一直都是提供学校各个单位办理电梯登记使用的。为规范电梯的年检、维保等事项，资实处已安排人员统计好目前各电梯的品牌、维保截止时间等信息，后续将考虑拟对学校电梯维保单位进行统一管理。</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B01FFB" w:rsidRPr="00C47585">
              <w:rPr>
                <w:rFonts w:ascii="仿宋" w:eastAsia="仿宋" w:hAnsi="仿宋" w:hint="eastAsia"/>
                <w:sz w:val="18"/>
                <w:szCs w:val="18"/>
              </w:rPr>
              <w:t>根据年初综治及安全生产责任制的要求，二级单位必须落实消防安全主体责任。按照《高层建筑消防安全管理规定》和《消防设施操作员》要求，消防控制室值班人需持证上岗，二级单位可结合自身实际情况安排相关人员到有资质的机构培训考证或聘请有相关资质人员。消防器材维保更换需按学校招标流程进行采购，二级单位应要求乙方提供产品质量合格证书及相关证件。</w:t>
            </w:r>
          </w:p>
        </w:tc>
        <w:tc>
          <w:tcPr>
            <w:tcW w:w="993" w:type="dxa"/>
          </w:tcPr>
          <w:p w:rsidR="0018220B" w:rsidRPr="00C47585" w:rsidRDefault="00FE072B"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T2021042</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周培聪</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统筹掌握本科教学实验室运行情况，保障本科教学实验室健康有序发展</w:t>
            </w:r>
            <w:r w:rsidRPr="00DB3288">
              <w:rPr>
                <w:rFonts w:ascii="仿宋" w:eastAsia="仿宋" w:hAnsi="仿宋"/>
                <w:sz w:val="18"/>
                <w:szCs w:val="18"/>
              </w:rPr>
              <w:t>—</w:t>
            </w:r>
            <w:r w:rsidRPr="00DB3288">
              <w:rPr>
                <w:rFonts w:ascii="仿宋" w:eastAsia="仿宋" w:hAnsi="仿宋" w:hint="eastAsia"/>
                <w:sz w:val="18"/>
                <w:szCs w:val="18"/>
              </w:rPr>
              <w:t>以物理实验室为例</w:t>
            </w:r>
          </w:p>
        </w:tc>
        <w:tc>
          <w:tcPr>
            <w:tcW w:w="4962" w:type="dxa"/>
          </w:tcPr>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1.</w:t>
            </w:r>
            <w:r w:rsidR="00A80419" w:rsidRPr="00C47585">
              <w:rPr>
                <w:rFonts w:ascii="仿宋" w:eastAsia="仿宋" w:hAnsi="仿宋"/>
                <w:sz w:val="18"/>
                <w:szCs w:val="18"/>
              </w:rPr>
              <w:t>统筹落实满足本科实验教学仪器设备更新的经费保障</w:t>
            </w:r>
            <w:r w:rsidR="00A80419" w:rsidRPr="00C47585">
              <w:rPr>
                <w:rFonts w:ascii="仿宋" w:eastAsia="仿宋" w:hAnsi="仿宋" w:hint="eastAsia"/>
                <w:sz w:val="18"/>
                <w:szCs w:val="18"/>
              </w:rPr>
              <w:t>，满足实验室设备的正常更替。建议按照实验室承担的本科教学工作量合理分配本科教学仪器设备费。</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2.</w:t>
            </w:r>
            <w:r w:rsidR="00A80419" w:rsidRPr="00C47585">
              <w:rPr>
                <w:rFonts w:ascii="仿宋" w:eastAsia="仿宋" w:hAnsi="仿宋" w:hint="eastAsia"/>
                <w:sz w:val="18"/>
                <w:szCs w:val="18"/>
              </w:rPr>
              <w:t>对全校范围内不符合安全规范的实验室进行清查登记，统筹进行实验室改造。</w:t>
            </w:r>
          </w:p>
          <w:p w:rsidR="0018220B" w:rsidRPr="00C47585" w:rsidRDefault="00523B45" w:rsidP="00A80419">
            <w:pPr>
              <w:rPr>
                <w:rFonts w:ascii="仿宋" w:eastAsia="仿宋" w:hAnsi="仿宋"/>
                <w:sz w:val="18"/>
                <w:szCs w:val="18"/>
              </w:rPr>
            </w:pPr>
            <w:r>
              <w:rPr>
                <w:rFonts w:ascii="仿宋" w:eastAsia="仿宋" w:hAnsi="仿宋" w:hint="eastAsia"/>
                <w:sz w:val="18"/>
                <w:szCs w:val="18"/>
              </w:rPr>
              <w:t xml:space="preserve">    3.</w:t>
            </w:r>
            <w:r w:rsidR="00A80419" w:rsidRPr="00C47585">
              <w:rPr>
                <w:rFonts w:ascii="仿宋" w:eastAsia="仿宋" w:hAnsi="仿宋" w:hint="eastAsia"/>
                <w:sz w:val="18"/>
                <w:szCs w:val="18"/>
              </w:rPr>
              <w:t>考查全校范围内本科教学实验室的空调安装需求，将实验室安装空调提上议事日程，为师生创造更好的学习环境。</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资产与实验室管理处</w:t>
            </w:r>
          </w:p>
        </w:tc>
        <w:tc>
          <w:tcPr>
            <w:tcW w:w="5386" w:type="dxa"/>
          </w:tcPr>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资产与实验室管理处受理意见建议后，部门领导高度重视，多次到实验室开展实地调研，精心组织召开专题会议研究，现回复如下：</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1.学校稳步提升本科教学仪器设备的经费保障水平，一是自2020年起教学仪器设备费预算增至500万元/年；二是学校统筹本科教学实际变化调整的需求适时开展专项建设。自2019年起由我处负责组织开展本科教学设备费项目评审工作，通过实地调研、专家评审、市场调研等方式做好经费分配工作，最大程度满足各学院实验室设备的正常更替，并全流程监督相关经费的使用落实，提高项目经费使用效能。本年度物理实验室设备更新项目已有效实施。</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2.历年来，学校领导高度重视实验室安全工作，按照“党政同责，一岗双责，齐抓共管，失职追责”的要求，建立了校、院、实验室三级责任体系；成立实验室安全工作领导小组，层层签订责任书；制定出台多项相关规章制度；组织全校师生参加校内外各类培训教育及准入考试；开展危险源排查，多途径配置完善应急设备等物资；开展专业应急演练培训；组织开展实验室安全检查，本年度已开展8次全校性实验室安全检查，建立隐患台账；指导督促开展隐患整改，通过学校专项经费、部门业务经费、各学院相关经费等，</w:t>
            </w:r>
            <w:r w:rsidR="00A80419" w:rsidRPr="00C47585">
              <w:rPr>
                <w:rFonts w:ascii="仿宋" w:eastAsia="仿宋" w:hAnsi="仿宋" w:hint="eastAsia"/>
                <w:sz w:val="18"/>
                <w:szCs w:val="18"/>
              </w:rPr>
              <w:lastRenderedPageBreak/>
              <w:t>合力促进隐患整改相关工作的落实。后期将持续加强实验室安全工作投入，使实验室整体水平、安全设施、环境条件等进一步改善。</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3.在实验室加装空调等是加强和完善实验室建设的基础性工作，从实际情况来看，目前校内已有实验室安装空调，均由所属单位根据实际需求，将其列入单位年度预算或向学校申请专项经费等建设完成。资产与实验室管理处将根据年度预算和采购计划，做好相关工作。</w:t>
            </w:r>
          </w:p>
        </w:tc>
        <w:tc>
          <w:tcPr>
            <w:tcW w:w="993" w:type="dxa"/>
          </w:tcPr>
          <w:p w:rsidR="0018220B" w:rsidRPr="00C47585" w:rsidRDefault="00840978"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T2021043</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杨滨娟</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sz w:val="18"/>
                <w:szCs w:val="18"/>
              </w:rPr>
              <w:t>解决香樟苑小区不通天然气的问题</w:t>
            </w:r>
          </w:p>
        </w:tc>
        <w:tc>
          <w:tcPr>
            <w:tcW w:w="4962" w:type="dxa"/>
          </w:tcPr>
          <w:p w:rsidR="0018220B" w:rsidRPr="00C47585" w:rsidRDefault="00523B45" w:rsidP="00DB3288">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希望学校跟有关部门协调商量，实现香樟苑小区通天然气的问题。</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资产与实验室管理处</w:t>
            </w:r>
          </w:p>
        </w:tc>
        <w:tc>
          <w:tcPr>
            <w:tcW w:w="5386" w:type="dxa"/>
          </w:tcPr>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sz w:val="18"/>
                <w:szCs w:val="18"/>
              </w:rPr>
              <w:t>接到关于解决香樟苑小区不通天然气的问题</w:t>
            </w:r>
            <w:r w:rsidR="00A80419" w:rsidRPr="00C47585">
              <w:rPr>
                <w:rFonts w:ascii="仿宋" w:eastAsia="仿宋" w:hAnsi="仿宋" w:hint="eastAsia"/>
                <w:sz w:val="18"/>
                <w:szCs w:val="18"/>
              </w:rPr>
              <w:t>，</w:t>
            </w:r>
            <w:r w:rsidR="00A80419" w:rsidRPr="00C47585">
              <w:rPr>
                <w:rFonts w:ascii="仿宋" w:eastAsia="仿宋" w:hAnsi="仿宋"/>
                <w:sz w:val="18"/>
                <w:szCs w:val="18"/>
              </w:rPr>
              <w:t>我处立即对学校住房安装天然气现有情况开展调研</w:t>
            </w:r>
            <w:r w:rsidR="00A80419" w:rsidRPr="00C47585">
              <w:rPr>
                <w:rFonts w:ascii="仿宋" w:eastAsia="仿宋" w:hAnsi="仿宋" w:hint="eastAsia"/>
                <w:sz w:val="18"/>
                <w:szCs w:val="18"/>
              </w:rPr>
              <w:t>，</w:t>
            </w:r>
            <w:r w:rsidR="00A80419" w:rsidRPr="00C47585">
              <w:rPr>
                <w:rFonts w:ascii="仿宋" w:eastAsia="仿宋" w:hAnsi="仿宋"/>
                <w:sz w:val="18"/>
                <w:szCs w:val="18"/>
              </w:rPr>
              <w:t>并与中油燃气集团有限公司联系沟通</w:t>
            </w:r>
            <w:r w:rsidR="00A80419" w:rsidRPr="00C47585">
              <w:rPr>
                <w:rFonts w:ascii="仿宋" w:eastAsia="仿宋" w:hAnsi="仿宋" w:hint="eastAsia"/>
                <w:sz w:val="18"/>
                <w:szCs w:val="18"/>
              </w:rPr>
              <w:t>，</w:t>
            </w:r>
            <w:r w:rsidR="00A80419" w:rsidRPr="00C47585">
              <w:rPr>
                <w:rFonts w:ascii="仿宋" w:eastAsia="仿宋" w:hAnsi="仿宋"/>
                <w:sz w:val="18"/>
                <w:szCs w:val="18"/>
              </w:rPr>
              <w:t>同时采取随机抽取的方式对住在香樟苑小区的教职工进行询问并征求</w:t>
            </w:r>
            <w:r w:rsidR="00A80419" w:rsidRPr="00C47585">
              <w:rPr>
                <w:rFonts w:ascii="仿宋" w:eastAsia="仿宋" w:hAnsi="仿宋" w:hint="eastAsia"/>
                <w:sz w:val="18"/>
                <w:szCs w:val="18"/>
              </w:rPr>
              <w:t>他们</w:t>
            </w:r>
            <w:r w:rsidR="00A80419" w:rsidRPr="00C47585">
              <w:rPr>
                <w:rFonts w:ascii="仿宋" w:eastAsia="仿宋" w:hAnsi="仿宋"/>
                <w:sz w:val="18"/>
                <w:szCs w:val="18"/>
              </w:rPr>
              <w:t>对于安装天然气的意见与建议</w:t>
            </w:r>
            <w:r w:rsidR="00A80419" w:rsidRPr="00C47585">
              <w:rPr>
                <w:rFonts w:ascii="仿宋" w:eastAsia="仿宋" w:hAnsi="仿宋" w:hint="eastAsia"/>
                <w:sz w:val="18"/>
                <w:szCs w:val="18"/>
              </w:rPr>
              <w:t>。经过前期大量的工作，最后发现香樟苑小区目前不具备安装天然气的条件，理由有以下几点：</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1.</w:t>
            </w:r>
            <w:r w:rsidR="00A80419" w:rsidRPr="00C47585">
              <w:rPr>
                <w:rFonts w:ascii="仿宋" w:eastAsia="仿宋" w:hAnsi="仿宋"/>
                <w:sz w:val="18"/>
                <w:szCs w:val="18"/>
              </w:rPr>
              <w:t>香樟苑属于政策性公有住房提供给学校教职工周转居住使用</w:t>
            </w:r>
            <w:r w:rsidR="00A80419" w:rsidRPr="00C47585">
              <w:rPr>
                <w:rFonts w:ascii="仿宋" w:eastAsia="仿宋" w:hAnsi="仿宋" w:hint="eastAsia"/>
                <w:sz w:val="18"/>
                <w:szCs w:val="18"/>
              </w:rPr>
              <w:t>，人员流动大，而初装</w:t>
            </w:r>
            <w:r w:rsidR="00A80419" w:rsidRPr="00C47585">
              <w:rPr>
                <w:rFonts w:ascii="仿宋" w:eastAsia="仿宋" w:hAnsi="仿宋"/>
                <w:sz w:val="18"/>
                <w:szCs w:val="18"/>
              </w:rPr>
              <w:t>天然气</w:t>
            </w:r>
            <w:r w:rsidR="00A80419" w:rsidRPr="00C47585">
              <w:rPr>
                <w:rFonts w:ascii="仿宋" w:eastAsia="仿宋" w:hAnsi="仿宋" w:hint="eastAsia"/>
                <w:sz w:val="18"/>
                <w:szCs w:val="18"/>
              </w:rPr>
              <w:t>需要全体业主协商同意并交缴纳安装费，目前意见难以统一。</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2.学校目前装天然气的房子均是有产权的房改房和长期居住的人才房，均经住户协商一致同意后才装好的。</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3.学校内其他公有周转住房如翠柳苑17栋、18栋、5栋、6栋，（4-7号青工楼）均没有装天然气。</w:t>
            </w:r>
          </w:p>
        </w:tc>
        <w:tc>
          <w:tcPr>
            <w:tcW w:w="993" w:type="dxa"/>
          </w:tcPr>
          <w:p w:rsidR="0018220B" w:rsidRPr="00C47585" w:rsidRDefault="00840978"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T2021044</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刘勇</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关于解决农学院教学科研用房不足问题</w:t>
            </w:r>
          </w:p>
        </w:tc>
        <w:tc>
          <w:tcPr>
            <w:tcW w:w="4962" w:type="dxa"/>
          </w:tcPr>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1.学校统筹，教学科研用房调剂给农学院，解决此问题。</w:t>
            </w:r>
          </w:p>
          <w:p w:rsidR="0018220B" w:rsidRPr="00C47585" w:rsidRDefault="00523B45" w:rsidP="00A80419">
            <w:pPr>
              <w:rPr>
                <w:rFonts w:ascii="仿宋" w:eastAsia="仿宋" w:hAnsi="仿宋"/>
                <w:sz w:val="18"/>
                <w:szCs w:val="18"/>
              </w:rPr>
            </w:pPr>
            <w:r>
              <w:rPr>
                <w:rFonts w:ascii="仿宋" w:eastAsia="仿宋" w:hAnsi="仿宋" w:hint="eastAsia"/>
                <w:sz w:val="18"/>
                <w:szCs w:val="18"/>
              </w:rPr>
              <w:t xml:space="preserve">    </w:t>
            </w:r>
            <w:r w:rsidR="00A80419" w:rsidRPr="00C47585">
              <w:rPr>
                <w:rFonts w:ascii="仿宋" w:eastAsia="仿宋" w:hAnsi="仿宋" w:hint="eastAsia"/>
                <w:sz w:val="18"/>
                <w:szCs w:val="18"/>
              </w:rPr>
              <w:t>2.若调剂困难，拾禄楼樱花园道南加建回型楼。</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资产与实验室管理处</w:t>
            </w:r>
          </w:p>
        </w:tc>
        <w:tc>
          <w:tcPr>
            <w:tcW w:w="5386" w:type="dxa"/>
          </w:tcPr>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（1）</w:t>
            </w:r>
            <w:r w:rsidR="00A80419" w:rsidRPr="00C47585">
              <w:rPr>
                <w:rFonts w:ascii="仿宋" w:eastAsia="仿宋" w:hAnsi="仿宋" w:hint="eastAsia"/>
                <w:sz w:val="18"/>
                <w:szCs w:val="18"/>
              </w:rPr>
              <w:t>5月8日，校长赵小敏，副校长贺浩华就农学院教学、科研和办公用房不足问题开展专题调研，党办校办、资产与实验室管理处负责同志陪同参加调研。通过深入拾禄楼、博学楼等楼栋逐层实地察看，充分听取学院和职能部门负责同志的意见和建议，结合学校实际，形成进一步优化调整学校部分用房的初步方案。</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（2）</w:t>
            </w:r>
            <w:r w:rsidR="00A80419" w:rsidRPr="00C47585">
              <w:rPr>
                <w:rFonts w:ascii="仿宋" w:eastAsia="仿宋" w:hAnsi="仿宋" w:hint="eastAsia"/>
                <w:sz w:val="18"/>
                <w:szCs w:val="18"/>
              </w:rPr>
              <w:t>6月1日，学校召开“一院一楼”搬迁工作调度会。“一院一楼”搬迁工作领导小组审议通过《优化调整学校部分用房的方案》并强调尽快报学校审定。</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（3）</w:t>
            </w:r>
            <w:r w:rsidR="00A80419" w:rsidRPr="00C47585">
              <w:rPr>
                <w:rFonts w:ascii="仿宋" w:eastAsia="仿宋" w:hAnsi="仿宋" w:hint="eastAsia"/>
                <w:sz w:val="18"/>
                <w:szCs w:val="18"/>
              </w:rPr>
              <w:t>6月28日，校长办公会研究决定，同意学校“一院一楼”搬迁工作领导小组所提《优化调整学校部分用房方案》。作物生理生态与遗传育种重点实验室搬入科技大楼后，农学院搬入博学楼南楼1-3层。优先解决本科教学实验用房。</w:t>
            </w:r>
          </w:p>
          <w:p w:rsidR="00A8041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（4）</w:t>
            </w:r>
            <w:r w:rsidR="00A80419" w:rsidRPr="00C47585">
              <w:rPr>
                <w:rFonts w:ascii="仿宋" w:eastAsia="仿宋" w:hAnsi="仿宋" w:hint="eastAsia"/>
                <w:sz w:val="18"/>
                <w:szCs w:val="18"/>
              </w:rPr>
              <w:t>根据学校“一院一楼”政策，新科技大楼建成后，规划</w:t>
            </w:r>
            <w:r w:rsidR="00A80419" w:rsidRPr="00C47585">
              <w:rPr>
                <w:rFonts w:ascii="仿宋" w:eastAsia="仿宋" w:hAnsi="仿宋" w:hint="eastAsia"/>
                <w:sz w:val="18"/>
                <w:szCs w:val="18"/>
              </w:rPr>
              <w:lastRenderedPageBreak/>
              <w:t>将拾禄楼内的江西省果蔬保鲜与无损检测重点实验室搬入新科技大楼，腾出的房间将给农学院使用。</w:t>
            </w:r>
          </w:p>
          <w:p w:rsidR="0018220B" w:rsidRPr="00A80419" w:rsidRDefault="00523B45" w:rsidP="00C47585">
            <w:pPr>
              <w:rPr>
                <w:rFonts w:ascii="仿宋" w:eastAsia="仿宋" w:hAnsi="仿宋"/>
                <w:sz w:val="18"/>
                <w:szCs w:val="18"/>
              </w:rPr>
            </w:pPr>
            <w:r>
              <w:rPr>
                <w:rFonts w:ascii="仿宋" w:eastAsia="仿宋" w:hAnsi="仿宋" w:hint="eastAsia"/>
                <w:sz w:val="18"/>
                <w:szCs w:val="18"/>
              </w:rPr>
              <w:t xml:space="preserve">    </w:t>
            </w:r>
            <w:r w:rsidR="005735A9">
              <w:rPr>
                <w:rFonts w:ascii="仿宋" w:eastAsia="仿宋" w:hAnsi="仿宋" w:hint="eastAsia"/>
                <w:sz w:val="18"/>
                <w:szCs w:val="18"/>
              </w:rPr>
              <w:t>（5）</w:t>
            </w:r>
            <w:r w:rsidR="00A80419" w:rsidRPr="00C47585">
              <w:rPr>
                <w:rFonts w:ascii="仿宋" w:eastAsia="仿宋" w:hAnsi="仿宋" w:hint="eastAsia"/>
                <w:sz w:val="18"/>
                <w:szCs w:val="18"/>
              </w:rPr>
              <w:t>农学院新增上述用房，将有效缓解学院教学科研用房不足问题。</w:t>
            </w:r>
          </w:p>
        </w:tc>
        <w:tc>
          <w:tcPr>
            <w:tcW w:w="993" w:type="dxa"/>
          </w:tcPr>
          <w:p w:rsidR="0018220B" w:rsidRPr="00C47585" w:rsidRDefault="00840978"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T2021045</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周春火</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改造强农北路</w:t>
            </w:r>
          </w:p>
        </w:tc>
        <w:tc>
          <w:tcPr>
            <w:tcW w:w="4962" w:type="dxa"/>
          </w:tcPr>
          <w:p w:rsidR="0079146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建议将强农北路进行改造。</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除对强农北路白改黑外，对路面进行拓宽，增设非机动车小道，道路两边增加路灯进行亮化。</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学校从2019年开始，分五期有序完成了学校南区、东区全部区域及北区教学区的“白改黑”提升改造：去年12月底，</w:t>
            </w:r>
            <w:r w:rsidR="00791469" w:rsidRPr="00C47585">
              <w:rPr>
                <w:rFonts w:ascii="仿宋" w:eastAsia="仿宋" w:hAnsi="仿宋"/>
                <w:sz w:val="18"/>
                <w:szCs w:val="18"/>
              </w:rPr>
              <w:t>完成</w:t>
            </w:r>
            <w:r w:rsidR="00791469" w:rsidRPr="00C47585">
              <w:rPr>
                <w:rFonts w:ascii="仿宋" w:eastAsia="仿宋" w:hAnsi="仿宋" w:hint="eastAsia"/>
                <w:sz w:val="18"/>
                <w:szCs w:val="18"/>
              </w:rPr>
              <w:t>南区和东区道路“白改黑”二期</w:t>
            </w:r>
            <w:r w:rsidR="00791469" w:rsidRPr="00C47585">
              <w:rPr>
                <w:rFonts w:ascii="仿宋" w:eastAsia="仿宋" w:hAnsi="仿宋"/>
                <w:sz w:val="18"/>
                <w:szCs w:val="18"/>
              </w:rPr>
              <w:t>工程</w:t>
            </w:r>
            <w:r w:rsidR="00791469" w:rsidRPr="00C47585">
              <w:rPr>
                <w:rFonts w:ascii="仿宋" w:eastAsia="仿宋" w:hAnsi="仿宋" w:hint="eastAsia"/>
                <w:sz w:val="18"/>
                <w:szCs w:val="18"/>
              </w:rPr>
              <w:t>；今年暑假，完成北区教学区域主干道和各支路“白改黑”改造，</w:t>
            </w:r>
            <w:r w:rsidR="00791469" w:rsidRPr="00C47585">
              <w:rPr>
                <w:rFonts w:ascii="仿宋" w:eastAsia="仿宋" w:hAnsi="仿宋"/>
                <w:sz w:val="18"/>
                <w:szCs w:val="18"/>
              </w:rPr>
              <w:t>极大地提升了</w:t>
            </w:r>
            <w:r w:rsidR="00791469" w:rsidRPr="00C47585">
              <w:rPr>
                <w:rFonts w:ascii="仿宋" w:eastAsia="仿宋" w:hAnsi="仿宋" w:hint="eastAsia"/>
                <w:sz w:val="18"/>
                <w:szCs w:val="18"/>
              </w:rPr>
              <w:t>东区、南区和北区教学区的道路</w:t>
            </w:r>
            <w:r w:rsidR="00791469" w:rsidRPr="00C47585">
              <w:rPr>
                <w:rFonts w:ascii="仿宋" w:eastAsia="仿宋" w:hAnsi="仿宋"/>
                <w:sz w:val="18"/>
                <w:szCs w:val="18"/>
              </w:rPr>
              <w:t>品质。北区</w:t>
            </w:r>
            <w:r w:rsidR="00791469" w:rsidRPr="00C47585">
              <w:rPr>
                <w:rFonts w:ascii="仿宋" w:eastAsia="仿宋" w:hAnsi="仿宋" w:hint="eastAsia"/>
                <w:sz w:val="18"/>
                <w:szCs w:val="18"/>
              </w:rPr>
              <w:t>其它区域（包括强农北路）的道路改造，现已在开展前期设计工作，待学校最终讨论通过后予以实施，为尽量避免施工给师生出行带来影响，计划于明年暑期开工建设并改造完成。</w:t>
            </w:r>
          </w:p>
        </w:tc>
        <w:tc>
          <w:tcPr>
            <w:tcW w:w="993" w:type="dxa"/>
          </w:tcPr>
          <w:p w:rsidR="0018220B" w:rsidRPr="00C47585" w:rsidRDefault="00840978"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T2021046</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范云</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建议美化校园水面环境</w:t>
            </w:r>
          </w:p>
        </w:tc>
        <w:tc>
          <w:tcPr>
            <w:tcW w:w="4962" w:type="dxa"/>
          </w:tcPr>
          <w:p w:rsidR="00791469" w:rsidRPr="00C47585" w:rsidRDefault="00523B45" w:rsidP="00C47585">
            <w:pPr>
              <w:rPr>
                <w:rFonts w:ascii="仿宋" w:eastAsia="仿宋" w:hAnsi="仿宋"/>
                <w:sz w:val="18"/>
                <w:szCs w:val="18"/>
              </w:rPr>
            </w:pPr>
            <w:r>
              <w:rPr>
                <w:rFonts w:ascii="仿宋" w:eastAsia="仿宋" w:hAnsi="仿宋" w:hint="eastAsia"/>
                <w:sz w:val="18"/>
                <w:szCs w:val="18"/>
              </w:rPr>
              <w:t xml:space="preserve">    1.</w:t>
            </w:r>
            <w:r w:rsidR="00791469" w:rsidRPr="00C47585">
              <w:rPr>
                <w:rFonts w:ascii="仿宋" w:eastAsia="仿宋" w:hAnsi="仿宋" w:hint="eastAsia"/>
                <w:sz w:val="18"/>
                <w:szCs w:val="18"/>
              </w:rPr>
              <w:t>美化校园翠湖、南区南大门两边的水面环境，种植、养殖动植物，如荷花、睡莲、金鱼等。</w:t>
            </w:r>
          </w:p>
          <w:p w:rsidR="0018220B" w:rsidRPr="00C47585" w:rsidRDefault="00523B45" w:rsidP="00791469">
            <w:pPr>
              <w:rPr>
                <w:rFonts w:ascii="仿宋" w:eastAsia="仿宋" w:hAnsi="仿宋"/>
                <w:sz w:val="18"/>
                <w:szCs w:val="18"/>
              </w:rPr>
            </w:pPr>
            <w:r>
              <w:rPr>
                <w:rFonts w:ascii="仿宋" w:eastAsia="仿宋" w:hAnsi="仿宋" w:hint="eastAsia"/>
                <w:sz w:val="18"/>
                <w:szCs w:val="18"/>
              </w:rPr>
              <w:t xml:space="preserve">    2.</w:t>
            </w:r>
            <w:r w:rsidR="00791469" w:rsidRPr="00C47585">
              <w:rPr>
                <w:rFonts w:ascii="仿宋" w:eastAsia="仿宋" w:hAnsi="仿宋" w:hint="eastAsia"/>
                <w:sz w:val="18"/>
                <w:szCs w:val="18"/>
              </w:rPr>
              <w:t>设置观赏的座椅等可以观赏、停留、歇息。</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79146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根据教代会提案意见和校建处自查发现的问题，上半年，校建处在做好人工湖日常保洁和巡查时，还开展湖面环境专项整治，情况如下：</w:t>
            </w:r>
          </w:p>
          <w:p w:rsidR="0079146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（1）集中清捞湖面水草、蓝（绿）藻。南大门两侧湖面、新农贸市场旁边水池为非流动水源，因气温升高，加上水体富营养，水草、藻类生长茂盛，为彻底解决因污水排放导致的水质不佳问题，校建处 组织对农贸市场排水系统改造，并数次组织清捞，共修剪打捞水草近4吨；喷洒藻类抑制剂数次，对直接排入农贸市场西侧湖面的污水管道进行改管清污。</w:t>
            </w:r>
          </w:p>
          <w:p w:rsidR="0079146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2）放养景观鱼和食藻类鱼苗。前年5月，对思镜湖、翠湖、荷花湖放养了6万余尾金鱼、锦鲤等生态景观鱼，具有很强的观赏价值；今年5月，在南大门两侧人工湖、新农贸市场旁池塘投入食藻类鱼苗600余尾，建立水生生态系统。</w:t>
            </w:r>
          </w:p>
          <w:p w:rsidR="00791469"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hint="eastAsia"/>
                <w:sz w:val="18"/>
                <w:szCs w:val="18"/>
              </w:rPr>
              <w:t>（3）养殖睡莲。在逸夫报告厅环湖养殖睡莲；在南大门两侧湖内投入6个景观缸，养殖睡莲；校园建设处还将派人到兄弟高校考察，借鉴其他高校做法。</w:t>
            </w:r>
          </w:p>
          <w:p w:rsidR="0018220B"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91469" w:rsidRPr="00C47585">
              <w:rPr>
                <w:rFonts w:ascii="仿宋" w:eastAsia="仿宋" w:hAnsi="仿宋"/>
                <w:sz w:val="18"/>
                <w:szCs w:val="18"/>
              </w:rPr>
              <w:t>校园建设处将持续加强湖面美化建设，打造生态景观环境，努力提升师生幸福感和满意度。</w:t>
            </w:r>
          </w:p>
        </w:tc>
        <w:tc>
          <w:tcPr>
            <w:tcW w:w="993" w:type="dxa"/>
          </w:tcPr>
          <w:p w:rsidR="0018220B" w:rsidRPr="00C47585" w:rsidRDefault="000F7E19"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T2021047</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何旭江</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关于做好“十四五”校园规划与基础建设的提案</w:t>
            </w:r>
          </w:p>
        </w:tc>
        <w:tc>
          <w:tcPr>
            <w:tcW w:w="4962" w:type="dxa"/>
          </w:tcPr>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7B03E2" w:rsidRPr="00C47585">
              <w:rPr>
                <w:rFonts w:ascii="仿宋" w:eastAsia="仿宋" w:hAnsi="仿宋" w:hint="eastAsia"/>
                <w:sz w:val="18"/>
                <w:szCs w:val="18"/>
              </w:rPr>
              <w:t>校园教学区域的规划建议：首先，校园房屋建设规划不够整齐，特别是校园各个边角地区的房屋或设施建设（建房屋或玻璃大棚等）统一规划较差，需建立统一规划的蓝图</w:t>
            </w:r>
            <w:r w:rsidR="007B03E2" w:rsidRPr="00C47585">
              <w:rPr>
                <w:rFonts w:ascii="仿宋" w:eastAsia="仿宋" w:hAnsi="仿宋" w:hint="eastAsia"/>
                <w:sz w:val="18"/>
                <w:szCs w:val="18"/>
              </w:rPr>
              <w:lastRenderedPageBreak/>
              <w:t>和标准，以免各个区域以各种形式随意建设，未充分利用好土地资源。其次，学校虽然没有最外围的围墙，但校内却存在大量不规则的围墙、铁门和台阶，加上交通没有较好的规划，十分不便。建议统一规划各类围墙，让校园整体化；规划良好的校园内循环式和交叉式的交通网，统一主干道路和辅助道路的标准，形成车辆行驶方便，各个学院或单位均能直接连接到循环式的主干道上。校园建筑颜色各异，高低不齐。如能统一主要建筑的风格（如颜色），可增强校园的整体性和校园文化。最后，在公共场所增加一些校园雕塑，校园彩绘、健身器材等设施。雕塑和彩绘可通过举办校园艺术比赛，形成优秀的大型雕塑或彩绘项目。将这些成品放入校园，并标记参赛学生和指导老师的名字，创作时间等信息。增加简易健身，做到科研之余简单放松，强身健体，丰富校园生活文化。</w:t>
            </w:r>
          </w:p>
          <w:p w:rsidR="0018220B"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7B03E2" w:rsidRPr="00C47585">
              <w:rPr>
                <w:rFonts w:ascii="仿宋" w:eastAsia="仿宋" w:hAnsi="仿宋" w:hint="eastAsia"/>
                <w:sz w:val="18"/>
                <w:szCs w:val="18"/>
              </w:rPr>
              <w:t>非教学区的规划建议：经开区发展已与学校南大门直接相连，我校校园与南昌的城市发展全面接轨。因此，本提案建议学校抓住发展机遇，将发展红利引入学校。十四五规划中，建议对梅岭进行有效规划，而不是一味地防火封山。可参照蚕桑所的“凤凰沟”建设和管理模式，引入社会投资等资源，开发后山旅游资源，充分利用我校“彩色油菜花”等特色资源，让梅岭成为南昌市的后花园，也成为学校的金山银山，促进学校财政收入和健康发展。其次，利用三家村拆迁的契机，进行长远规划。在建设旅游服务的同时，加入学校“博物馆”、“特产馆”、“农业体验馆”、“成果转化孵化基地”、“大学生实践和创业基地”等设施，不仅丰富旅游项目，也为学校的科普和自身文化宣传提供良好平台，成为像“北大未名湖”和“武大樱花”类型文化品牌和大学标识。</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校园建设处</w:t>
            </w:r>
          </w:p>
        </w:tc>
        <w:tc>
          <w:tcPr>
            <w:tcW w:w="5386" w:type="dxa"/>
          </w:tcPr>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学校已专门编制2017-2030年总体规划，校园建设处按照学校的规划逐步落实完成工程建设等规划内容，已有序完成保育院扩建工程、道路改造（1-5期）等重点工程，现在正进行科技大楼、一</w:t>
            </w:r>
            <w:r w:rsidR="007B03E2" w:rsidRPr="00C47585">
              <w:rPr>
                <w:rFonts w:ascii="仿宋" w:eastAsia="仿宋" w:hAnsi="仿宋" w:hint="eastAsia"/>
                <w:sz w:val="18"/>
                <w:szCs w:val="18"/>
              </w:rPr>
              <w:lastRenderedPageBreak/>
              <w:t>院一楼搬迁改造等工程建设。</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为逐步统一学校建筑风格，校建处在校园内更换了统一风格的校园导视系统，对南大门配电房等显著位置的建筑进行彩绘美化，</w:t>
            </w:r>
            <w:r>
              <w:rPr>
                <w:rFonts w:ascii="仿宋" w:eastAsia="仿宋" w:hAnsi="仿宋" w:hint="eastAsia"/>
                <w:sz w:val="18"/>
                <w:szCs w:val="18"/>
              </w:rPr>
              <w:t xml:space="preserve">   </w:t>
            </w:r>
            <w:r w:rsidR="007B03E2" w:rsidRPr="00C47585">
              <w:rPr>
                <w:rFonts w:ascii="仿宋" w:eastAsia="仿宋" w:hAnsi="仿宋" w:hint="eastAsia"/>
                <w:sz w:val="18"/>
                <w:szCs w:val="18"/>
              </w:rPr>
              <w:t>并在新建建筑物的设计中考虑校园规划风格、颜色等因素。</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因学校校区建设历史久远，房屋性质较为复杂，涉及商品房性质的不属于学校改造范畴，且围墙也为住户自行搭建，受执法权限的限制，对其改造需要政府相关部门执行拆除，学校已将相关情况向经开区政府及领导报告，并将持续跟进。关于校园围墙的建议，我们将按照代表提案要求，统筹考虑、专门设计，做到既美观又大气。</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按照代表建议，我们已在翠湖边、老农贸市多处增设休闲座椅和建设器材，在一教两侧增设了部分休闲座椅供学生使用，后期我们还将继续按照建设计划提升休闲、运动、娱乐设施品质。</w:t>
            </w:r>
          </w:p>
          <w:p w:rsidR="007B03E2" w:rsidRPr="00C47585" w:rsidRDefault="007B03E2" w:rsidP="00C47585">
            <w:pPr>
              <w:rPr>
                <w:rFonts w:ascii="仿宋" w:eastAsia="仿宋" w:hAnsi="仿宋"/>
                <w:sz w:val="18"/>
                <w:szCs w:val="18"/>
              </w:rPr>
            </w:pPr>
            <w:r w:rsidRPr="00C47585">
              <w:rPr>
                <w:rFonts w:ascii="仿宋" w:eastAsia="仿宋" w:hAnsi="仿宋" w:hint="eastAsia"/>
                <w:sz w:val="18"/>
                <w:szCs w:val="18"/>
              </w:rPr>
              <w:t>梅岭山区的管控职能不在校园建设处，由科技园负责，我们已将相关建议转达给科技园。在今后的工作中，我们将按照学校要求，利用三家村拆迁契机，充分论证、规划好校园建设长远方案，力争打造出属于农大的校园建设名片。</w:t>
            </w:r>
          </w:p>
          <w:p w:rsidR="0018220B" w:rsidRPr="007B03E2" w:rsidRDefault="0018220B" w:rsidP="00C47585">
            <w:pPr>
              <w:rPr>
                <w:rFonts w:ascii="仿宋" w:eastAsia="仿宋" w:hAnsi="仿宋"/>
                <w:sz w:val="18"/>
                <w:szCs w:val="18"/>
              </w:rPr>
            </w:pPr>
          </w:p>
        </w:tc>
        <w:tc>
          <w:tcPr>
            <w:tcW w:w="993" w:type="dxa"/>
          </w:tcPr>
          <w:p w:rsidR="0018220B" w:rsidRPr="00C47585" w:rsidRDefault="00050987"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T2021048</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欧阳静怡</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老菜市场改造的小公园、翠湖等活动场所安装滑滑梯等儿童乐园设施</w:t>
            </w:r>
          </w:p>
        </w:tc>
        <w:tc>
          <w:tcPr>
            <w:tcW w:w="4962" w:type="dxa"/>
          </w:tcPr>
          <w:p w:rsidR="0018220B" w:rsidRPr="00C47585" w:rsidRDefault="00523B45" w:rsidP="00523B4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在翠湖、老菜市场改造的小公园等地安装滑滑梯、秋千、闯关等运动实施，做好安全警示标语</w:t>
            </w:r>
            <w:r>
              <w:rPr>
                <w:rFonts w:ascii="仿宋" w:eastAsia="仿宋" w:hAnsi="仿宋" w:hint="eastAsia"/>
                <w:sz w:val="18"/>
                <w:szCs w:val="18"/>
              </w:rPr>
              <w:t>。</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18220B" w:rsidRPr="007B03E2"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针对家属区缺少儿童活动设施的问题，校园建设处通过多次现场勘查后确定安装器材的种类、位置，并通过调研询价采购了一批儿童活动设施，于6月下旬完成安装。其中在老农贸市场改造小游园内安装组合滑梯1套、秋千1套、儿童转盘1套；翠湖健身广场安装秋千滑梯组合1套、跷跷板2个；香樟苑设置儿童沙坑1处，秋千1个、跷跷板1个，并安装健身器材如漫步机、平步机、健骑</w:t>
            </w:r>
            <w:r w:rsidR="007B03E2" w:rsidRPr="00C47585">
              <w:rPr>
                <w:rFonts w:ascii="仿宋" w:eastAsia="仿宋" w:hAnsi="仿宋" w:hint="eastAsia"/>
                <w:sz w:val="18"/>
                <w:szCs w:val="18"/>
              </w:rPr>
              <w:lastRenderedPageBreak/>
              <w:t>机、大转轮等8件。同时考虑到儿童活动的安全问题，已在活动设施底部设置安全防护垫，周边安装安全防护围栏并悬挂安全警示标语。</w:t>
            </w:r>
          </w:p>
        </w:tc>
        <w:tc>
          <w:tcPr>
            <w:tcW w:w="993" w:type="dxa"/>
          </w:tcPr>
          <w:p w:rsidR="0018220B" w:rsidRPr="00C47585" w:rsidRDefault="00050987"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T2021049</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乔宪遐</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环翠湖步行便道建设---塑胶跑道</w:t>
            </w:r>
          </w:p>
        </w:tc>
        <w:tc>
          <w:tcPr>
            <w:tcW w:w="4962" w:type="dxa"/>
          </w:tcPr>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1.</w:t>
            </w:r>
            <w:r w:rsidR="007B03E2" w:rsidRPr="00C47585">
              <w:rPr>
                <w:rFonts w:ascii="仿宋" w:eastAsia="仿宋" w:hAnsi="仿宋"/>
                <w:sz w:val="18"/>
                <w:szCs w:val="18"/>
              </w:rPr>
              <w:t>加</w:t>
            </w:r>
            <w:r w:rsidR="00050987">
              <w:rPr>
                <w:rFonts w:ascii="仿宋" w:eastAsia="仿宋" w:hAnsi="仿宋"/>
                <w:sz w:val="18"/>
                <w:szCs w:val="18"/>
              </w:rPr>
              <w:t>宽环翠湖步行便道</w:t>
            </w:r>
            <w:r w:rsidR="00050987">
              <w:rPr>
                <w:rFonts w:ascii="仿宋" w:eastAsia="仿宋" w:hAnsi="仿宋" w:hint="eastAsia"/>
                <w:sz w:val="18"/>
                <w:szCs w:val="18"/>
              </w:rPr>
              <w:t>。</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2.</w:t>
            </w:r>
            <w:r w:rsidR="00050987">
              <w:rPr>
                <w:rFonts w:ascii="仿宋" w:eastAsia="仿宋" w:hAnsi="仿宋"/>
                <w:sz w:val="18"/>
                <w:szCs w:val="18"/>
              </w:rPr>
              <w:t>步行便道铺设塑胶，便于在此锻炼的教师跑步</w:t>
            </w:r>
            <w:r w:rsidR="00050987">
              <w:rPr>
                <w:rFonts w:ascii="仿宋" w:eastAsia="仿宋" w:hAnsi="仿宋" w:hint="eastAsia"/>
                <w:sz w:val="18"/>
                <w:szCs w:val="18"/>
              </w:rPr>
              <w:t>。</w:t>
            </w:r>
          </w:p>
          <w:p w:rsidR="0018220B"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3.</w:t>
            </w:r>
            <w:r w:rsidR="007B03E2" w:rsidRPr="00C47585">
              <w:rPr>
                <w:rFonts w:ascii="仿宋" w:eastAsia="仿宋" w:hAnsi="仿宋"/>
                <w:sz w:val="18"/>
                <w:szCs w:val="18"/>
              </w:rPr>
              <w:t>每隔一段距离(如：50米)，设置若干个休闲座椅。</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18220B" w:rsidRPr="00DB3288"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sz w:val="18"/>
                <w:szCs w:val="18"/>
              </w:rPr>
              <w:t>翠湖公园的基础设施由于建设时间较早，出现不同程度的破损，影响了景观效果和休闲体验，对翠湖公园进行景观提升成为了众多教职工的心声，是一项重要的民生工程。接到相关提案，校园建设处已于暑假期间对翠湖游园内破损的步道进行了修复工作，在游乐区域增添儿童游乐设施，并将湖边杂乱植物进行修剪整形，使翠湖公园面貌得到改善。对于修建环形塑胶游步道的问题，校园建设处已着手对现场进行了调研，对建设环形跑道项目做了初步预算，但道路修建需要与学校相关规划同步进行，后期我们将根据规划将相关民生工程进一步推进，打造“宜学、宜业、宜居”的美丽校园。</w:t>
            </w:r>
          </w:p>
        </w:tc>
        <w:tc>
          <w:tcPr>
            <w:tcW w:w="993" w:type="dxa"/>
          </w:tcPr>
          <w:p w:rsidR="0018220B" w:rsidRPr="00C47585" w:rsidRDefault="00050987"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T2021050</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李莉萍</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关于进一步提升校园既有景观休闲场地品质、消除安全隐患的提案</w:t>
            </w:r>
          </w:p>
        </w:tc>
        <w:tc>
          <w:tcPr>
            <w:tcW w:w="4962" w:type="dxa"/>
          </w:tcPr>
          <w:p w:rsidR="0018220B"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建议统一修护，铺设彩色防滑路面，增设休闲排椅，安排人员定期清扫。</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sz w:val="18"/>
                <w:szCs w:val="18"/>
              </w:rPr>
              <w:t>根据教代会意见</w:t>
            </w:r>
            <w:r w:rsidR="007B03E2" w:rsidRPr="00C47585">
              <w:rPr>
                <w:rFonts w:ascii="仿宋" w:eastAsia="仿宋" w:hAnsi="仿宋" w:hint="eastAsia"/>
                <w:sz w:val="18"/>
                <w:szCs w:val="18"/>
              </w:rPr>
              <w:t>，</w:t>
            </w:r>
            <w:r w:rsidR="007B03E2" w:rsidRPr="00C47585">
              <w:rPr>
                <w:rFonts w:ascii="仿宋" w:eastAsia="仿宋" w:hAnsi="仿宋"/>
                <w:sz w:val="18"/>
                <w:szCs w:val="18"/>
              </w:rPr>
              <w:t>校园建设处于今年</w:t>
            </w:r>
            <w:r w:rsidR="007B03E2" w:rsidRPr="00C47585">
              <w:rPr>
                <w:rFonts w:ascii="仿宋" w:eastAsia="仿宋" w:hAnsi="仿宋" w:hint="eastAsia"/>
                <w:sz w:val="18"/>
                <w:szCs w:val="18"/>
              </w:rPr>
              <w:t>8月中旬开始为期一个多月的校园景观休闲场地整治活动，将校园内(包括北区翠湖环湖路，动科院北面、老林学院办公楼北面、三教南面树林等场地) 的景观路维护整治完毕，具体措施为：</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Pr>
                <w:rFonts w:ascii="仿宋" w:eastAsia="仿宋" w:hAnsi="仿宋" w:hint="eastAsia"/>
                <w:sz w:val="18"/>
                <w:szCs w:val="18"/>
              </w:rPr>
              <w:t>开展景观场地卫生打扫，清理垃圾，清扫树叶。</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7B03E2" w:rsidRPr="00C47585">
              <w:rPr>
                <w:rFonts w:ascii="仿宋" w:eastAsia="仿宋" w:hAnsi="仿宋" w:hint="eastAsia"/>
                <w:sz w:val="18"/>
                <w:szCs w:val="18"/>
              </w:rPr>
              <w:t>铲</w:t>
            </w:r>
            <w:r>
              <w:rPr>
                <w:rFonts w:ascii="仿宋" w:eastAsia="仿宋" w:hAnsi="仿宋" w:hint="eastAsia"/>
                <w:sz w:val="18"/>
                <w:szCs w:val="18"/>
              </w:rPr>
              <w:t>除景观道路上的苔藓尘土，购置高压洗地机，专门冲洗残留苔藓和灰尘。</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Pr>
                <w:rFonts w:ascii="仿宋" w:eastAsia="仿宋" w:hAnsi="仿宋" w:hint="eastAsia"/>
                <w:sz w:val="18"/>
                <w:szCs w:val="18"/>
              </w:rPr>
              <w:t>修补破损路基和路沿。</w:t>
            </w:r>
          </w:p>
          <w:p w:rsidR="007B03E2" w:rsidRPr="00C47585" w:rsidRDefault="00523B45"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4</w:t>
            </w:r>
            <w:r w:rsidR="005735A9">
              <w:rPr>
                <w:rFonts w:ascii="仿宋" w:eastAsia="仿宋" w:hAnsi="仿宋" w:hint="eastAsia"/>
                <w:sz w:val="18"/>
                <w:szCs w:val="18"/>
              </w:rPr>
              <w:t>.</w:t>
            </w:r>
            <w:r>
              <w:rPr>
                <w:rFonts w:ascii="仿宋" w:eastAsia="仿宋" w:hAnsi="仿宋" w:hint="eastAsia"/>
                <w:sz w:val="18"/>
                <w:szCs w:val="18"/>
              </w:rPr>
              <w:t>定期清扫。</w:t>
            </w:r>
          </w:p>
          <w:p w:rsidR="0018220B" w:rsidRPr="007B03E2" w:rsidRDefault="00523B45" w:rsidP="005735A9">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5</w:t>
            </w:r>
            <w:r w:rsidR="005735A9">
              <w:rPr>
                <w:rFonts w:ascii="仿宋" w:eastAsia="仿宋" w:hAnsi="仿宋" w:hint="eastAsia"/>
                <w:sz w:val="18"/>
                <w:szCs w:val="18"/>
              </w:rPr>
              <w:t>.</w:t>
            </w:r>
            <w:r w:rsidR="007B03E2" w:rsidRPr="00C47585">
              <w:rPr>
                <w:rFonts w:ascii="仿宋" w:eastAsia="仿宋" w:hAnsi="仿宋" w:hint="eastAsia"/>
                <w:sz w:val="18"/>
                <w:szCs w:val="18"/>
              </w:rPr>
              <w:t>在翠湖修建儿童游乐设施。</w:t>
            </w:r>
          </w:p>
        </w:tc>
        <w:tc>
          <w:tcPr>
            <w:tcW w:w="993" w:type="dxa"/>
          </w:tcPr>
          <w:p w:rsidR="0018220B" w:rsidRPr="00C47585" w:rsidRDefault="00050987" w:rsidP="00B215DC">
            <w:pPr>
              <w:jc w:val="center"/>
              <w:rPr>
                <w:rFonts w:ascii="仿宋" w:eastAsia="仿宋" w:hAnsi="仿宋"/>
                <w:sz w:val="18"/>
                <w:szCs w:val="18"/>
              </w:rPr>
            </w:pPr>
            <w:r>
              <w:rPr>
                <w:rFonts w:ascii="仿宋" w:eastAsia="仿宋" w:hAnsi="仿宋" w:hint="eastAsia"/>
                <w:sz w:val="18"/>
                <w:szCs w:val="18"/>
              </w:rPr>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T2021051</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张水发</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关于改造校园内职工宿舍楼一楼小院及围墙的建议</w:t>
            </w:r>
          </w:p>
        </w:tc>
        <w:tc>
          <w:tcPr>
            <w:tcW w:w="4962" w:type="dxa"/>
          </w:tcPr>
          <w:p w:rsidR="007B03E2"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7B03E2" w:rsidRPr="00C47585">
              <w:rPr>
                <w:rFonts w:ascii="仿宋" w:eastAsia="仿宋" w:hAnsi="仿宋" w:hint="eastAsia"/>
                <w:sz w:val="18"/>
                <w:szCs w:val="18"/>
              </w:rPr>
              <w:t>重新整体规划设计，早改造、早见效、早受益。</w:t>
            </w:r>
          </w:p>
          <w:p w:rsidR="007B03E2"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2.</w:t>
            </w:r>
            <w:r w:rsidR="007B03E2" w:rsidRPr="00C47585">
              <w:rPr>
                <w:rFonts w:ascii="仿宋" w:eastAsia="仿宋" w:hAnsi="仿宋" w:hint="eastAsia"/>
                <w:sz w:val="18"/>
                <w:szCs w:val="18"/>
              </w:rPr>
              <w:t>统一一楼小院占地面积，建议园子统一深度</w:t>
            </w:r>
            <w:smartTag w:uri="urn:schemas-microsoft-com:office:smarttags" w:element="chmetcnv">
              <w:smartTagPr>
                <w:attr w:name="UnitName" w:val="米"/>
                <w:attr w:name="SourceValue" w:val="3.5"/>
                <w:attr w:name="HasSpace" w:val="False"/>
                <w:attr w:name="Negative" w:val="False"/>
                <w:attr w:name="NumberType" w:val="1"/>
                <w:attr w:name="TCSC" w:val="0"/>
              </w:smartTagPr>
              <w:r w:rsidR="007B03E2" w:rsidRPr="00C47585">
                <w:rPr>
                  <w:rFonts w:ascii="仿宋" w:eastAsia="仿宋" w:hAnsi="仿宋" w:hint="eastAsia"/>
                  <w:sz w:val="18"/>
                  <w:szCs w:val="18"/>
                </w:rPr>
                <w:t>3.5米</w:t>
              </w:r>
            </w:smartTag>
            <w:r w:rsidR="007B03E2" w:rsidRPr="00C47585">
              <w:rPr>
                <w:rFonts w:ascii="仿宋" w:eastAsia="仿宋" w:hAnsi="仿宋" w:hint="eastAsia"/>
                <w:sz w:val="18"/>
                <w:szCs w:val="18"/>
              </w:rPr>
              <w:t>以内、高度</w:t>
            </w:r>
            <w:smartTag w:uri="urn:schemas-microsoft-com:office:smarttags" w:element="chmetcnv">
              <w:smartTagPr>
                <w:attr w:name="UnitName" w:val="米"/>
                <w:attr w:name="SourceValue" w:val="2"/>
                <w:attr w:name="HasSpace" w:val="False"/>
                <w:attr w:name="Negative" w:val="False"/>
                <w:attr w:name="NumberType" w:val="1"/>
                <w:attr w:name="TCSC" w:val="0"/>
              </w:smartTagPr>
              <w:r w:rsidR="007B03E2" w:rsidRPr="00C47585">
                <w:rPr>
                  <w:rFonts w:ascii="仿宋" w:eastAsia="仿宋" w:hAnsi="仿宋" w:hint="eastAsia"/>
                  <w:sz w:val="18"/>
                  <w:szCs w:val="18"/>
                </w:rPr>
                <w:t>2米</w:t>
              </w:r>
            </w:smartTag>
            <w:r w:rsidR="007B03E2" w:rsidRPr="00C47585">
              <w:rPr>
                <w:rFonts w:ascii="仿宋" w:eastAsia="仿宋" w:hAnsi="仿宋" w:hint="eastAsia"/>
                <w:sz w:val="18"/>
                <w:szCs w:val="18"/>
              </w:rPr>
              <w:t>。如果按此标准建设小院，可节省土地面积5426平方米（8.15亩）；全部建成标准车位，理论上可建设停车位434个。（具体祥情见附表）</w:t>
            </w:r>
          </w:p>
          <w:p w:rsidR="007B03E2"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sidR="007B03E2" w:rsidRPr="00C47585">
              <w:rPr>
                <w:rFonts w:ascii="仿宋" w:eastAsia="仿宋" w:hAnsi="仿宋" w:hint="eastAsia"/>
                <w:sz w:val="18"/>
                <w:szCs w:val="18"/>
              </w:rPr>
              <w:t>围墙统一设计、统一标准。墙体为密封，不建开放式栅栏围墙。</w:t>
            </w:r>
          </w:p>
          <w:p w:rsidR="007B03E2" w:rsidRPr="00C47585" w:rsidRDefault="00523B45" w:rsidP="007B03E2">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4</w:t>
            </w:r>
            <w:r>
              <w:rPr>
                <w:rFonts w:ascii="仿宋" w:eastAsia="仿宋" w:hAnsi="仿宋" w:hint="eastAsia"/>
                <w:sz w:val="18"/>
                <w:szCs w:val="18"/>
              </w:rPr>
              <w:t>.</w:t>
            </w:r>
            <w:r w:rsidR="007B03E2" w:rsidRPr="00C47585">
              <w:rPr>
                <w:rFonts w:ascii="仿宋" w:eastAsia="仿宋" w:hAnsi="仿宋" w:hint="eastAsia"/>
                <w:sz w:val="18"/>
                <w:szCs w:val="18"/>
              </w:rPr>
              <w:t>空余出的土地，结合停车位的建设，进行美化绿化。合理布局空间、车位尽量充足、绿化注重品质。</w:t>
            </w:r>
          </w:p>
          <w:p w:rsidR="0018220B" w:rsidRPr="00C47585" w:rsidRDefault="00523B45" w:rsidP="00523B4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5</w:t>
            </w:r>
            <w:r>
              <w:rPr>
                <w:rFonts w:ascii="仿宋" w:eastAsia="仿宋" w:hAnsi="仿宋" w:hint="eastAsia"/>
                <w:sz w:val="18"/>
                <w:szCs w:val="18"/>
              </w:rPr>
              <w:t>.</w:t>
            </w:r>
            <w:r w:rsidR="007B03E2" w:rsidRPr="00C47585">
              <w:rPr>
                <w:rFonts w:ascii="仿宋" w:eastAsia="仿宋" w:hAnsi="仿宋" w:hint="eastAsia"/>
                <w:sz w:val="18"/>
                <w:szCs w:val="18"/>
              </w:rPr>
              <w:t>按“海绵城市”建设标准与要求，采用新材料、新工</w:t>
            </w:r>
            <w:r w:rsidR="007B03E2" w:rsidRPr="00C47585">
              <w:rPr>
                <w:rFonts w:ascii="仿宋" w:eastAsia="仿宋" w:hAnsi="仿宋" w:hint="eastAsia"/>
                <w:sz w:val="18"/>
                <w:szCs w:val="18"/>
              </w:rPr>
              <w:lastRenderedPageBreak/>
              <w:t>艺建设围墙、车位、路面等。不能过度硬化，防止“农大看海”。</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lastRenderedPageBreak/>
              <w:t>校园建设处</w:t>
            </w:r>
          </w:p>
        </w:tc>
        <w:tc>
          <w:tcPr>
            <w:tcW w:w="5386" w:type="dxa"/>
          </w:tcPr>
          <w:p w:rsidR="007B03E2" w:rsidRPr="00C47585" w:rsidRDefault="00404A93"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近年来，校园建设处在学校各部门配合下投入大量人力物力全面深入地开展校园环境综合整治：</w:t>
            </w:r>
          </w:p>
          <w:p w:rsidR="007B03E2" w:rsidRPr="00C47585" w:rsidRDefault="00404A93"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环境卫生方面：在开学、期末、年初等重要时间节点开展全校卫生大扫除；依四季变化开展拔草、扫落叶专项清理；定期开展家属区楼道“三清”和清除垃圾广告；专项治理校园湖面环境，提升生态景观</w:t>
            </w:r>
            <w:r w:rsidR="005735A9">
              <w:rPr>
                <w:rFonts w:ascii="仿宋" w:eastAsia="仿宋" w:hAnsi="仿宋" w:hint="eastAsia"/>
                <w:sz w:val="18"/>
                <w:szCs w:val="18"/>
              </w:rPr>
              <w:t>。</w:t>
            </w:r>
          </w:p>
          <w:p w:rsidR="007B03E2" w:rsidRPr="00C47585" w:rsidRDefault="00404A93"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绿化美化方面：积极响应学校“美丽校园、生态花园、幸福家园”的号召，增添了许多景观亮点，如每年春季开学季争相开放的郁金香景观、南大门两侧附属四季常青的果岭草草坪、农贸市场池塘西侧景观旧貌换新颜、2号门志敏隧道上方的花境设计、东区打</w:t>
            </w:r>
            <w:r w:rsidR="007B03E2" w:rsidRPr="00C47585">
              <w:rPr>
                <w:rFonts w:ascii="仿宋" w:eastAsia="仿宋" w:hAnsi="仿宋" w:hint="eastAsia"/>
                <w:sz w:val="18"/>
                <w:szCs w:val="18"/>
              </w:rPr>
              <w:lastRenderedPageBreak/>
              <w:t>造的银杏林等，另外也将校园文化融入到校园景观中，如安装崭新的校园导视牌、为校园南大门绿地中的水泥泵房彩绘换上“新装”，在东区梦月湖畔用砖块工整的摆出的“厚德博学，抱朴守真”八个大字文化景观小品等。</w:t>
            </w:r>
          </w:p>
          <w:p w:rsidR="007B03E2" w:rsidRPr="00C47585" w:rsidRDefault="00404A93"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校园维修方面：认真对待师生反馈维修需求，2020年维修路面、基础设施等300余处，2021年开展“我为群众办实事”维修服务120余个；在老9栋拆除的空地上修建停车位70余个。</w:t>
            </w:r>
          </w:p>
          <w:p w:rsidR="007B03E2" w:rsidRPr="00C47585" w:rsidRDefault="007B03E2" w:rsidP="00C47585">
            <w:pPr>
              <w:rPr>
                <w:rFonts w:ascii="仿宋" w:eastAsia="仿宋" w:hAnsi="仿宋"/>
                <w:sz w:val="18"/>
                <w:szCs w:val="18"/>
              </w:rPr>
            </w:pPr>
            <w:r w:rsidRPr="00C47585">
              <w:rPr>
                <w:rFonts w:ascii="仿宋" w:eastAsia="仿宋" w:hAnsi="仿宋" w:hint="eastAsia"/>
                <w:sz w:val="18"/>
                <w:szCs w:val="18"/>
              </w:rPr>
              <w:t>基本建设方面：学校正分期实施了道路白改黑工程，校建处利用今年暑期完成了北区教学区域的道路白改黑及地下管网改造等工作；建设好了原老九栋区域生态停车场，有效缓解了成教学院及周边住户的停车难、无序停车等问题。协调经开有关部门对南区地下水管线进行合理化改造，目前，学校雨污分流及排水系统已得到较大程度改善。</w:t>
            </w:r>
          </w:p>
          <w:p w:rsidR="007B03E2" w:rsidRPr="00C47585" w:rsidRDefault="00404A93"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“改造校园内职工宿舍楼一楼小院及围墙”及 “乱搭乱建”的问题，校园建设处已在职责所能范围内对搭建建筑物周边环境进行了清理整治。对违章建筑物的拆除，对个人庭院的整改，因涉及到长期历史遗留的权属争议及执法权限等问题，学校多次邀请属地政府领导及相关部门实地查勘，并积极与住户进行协商沟通，目前尚未能达到预期效果。后续，学校将持续与属地进行沟通，争取政府支持，力争早日将违建物拆除，整治校园环境顽疾。</w:t>
            </w:r>
          </w:p>
          <w:p w:rsidR="0018220B" w:rsidRPr="007B03E2" w:rsidRDefault="00404A93" w:rsidP="00C47585">
            <w:pPr>
              <w:framePr w:hSpace="180" w:wrap="around" w:vAnchor="text" w:hAnchor="margin" w:xAlign="center" w:y="374"/>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校园建设处谦虚接受师生建议，积极回应师生诉求，不断提升标准，力求做实做细，今后将继续加大校园环境整治和绿化养护工作，努力建设更加精致精美、宜居宜学的生态校园。</w:t>
            </w:r>
          </w:p>
        </w:tc>
        <w:tc>
          <w:tcPr>
            <w:tcW w:w="993" w:type="dxa"/>
          </w:tcPr>
          <w:p w:rsidR="0018220B" w:rsidRPr="00C47585" w:rsidRDefault="00050987"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18220B" w:rsidRPr="00C47585" w:rsidTr="00B45E32">
        <w:tc>
          <w:tcPr>
            <w:tcW w:w="993"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lastRenderedPageBreak/>
              <w:t>T2021052</w:t>
            </w:r>
          </w:p>
        </w:tc>
        <w:tc>
          <w:tcPr>
            <w:tcW w:w="851"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张云</w:t>
            </w:r>
          </w:p>
        </w:tc>
        <w:tc>
          <w:tcPr>
            <w:tcW w:w="1842" w:type="dxa"/>
          </w:tcPr>
          <w:p w:rsidR="0018220B" w:rsidRPr="00DB3288" w:rsidRDefault="0018220B" w:rsidP="00DB3288">
            <w:pPr>
              <w:rPr>
                <w:rFonts w:ascii="仿宋" w:eastAsia="仿宋" w:hAnsi="仿宋"/>
                <w:sz w:val="18"/>
                <w:szCs w:val="18"/>
              </w:rPr>
            </w:pPr>
            <w:r w:rsidRPr="00DB3288">
              <w:rPr>
                <w:rFonts w:ascii="仿宋" w:eastAsia="仿宋" w:hAnsi="仿宋" w:hint="eastAsia"/>
                <w:sz w:val="18"/>
                <w:szCs w:val="18"/>
              </w:rPr>
              <w:t>关于“保持校园主干道自然景观延续性”的建议</w:t>
            </w:r>
          </w:p>
        </w:tc>
        <w:tc>
          <w:tcPr>
            <w:tcW w:w="4962" w:type="dxa"/>
          </w:tcPr>
          <w:p w:rsidR="0018220B" w:rsidRPr="00C47585" w:rsidRDefault="00404A93" w:rsidP="00050987">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 xml:space="preserve">建议相关部门进行充分调研，选择几条基础条件较好的校园东西向主干道和南北向主干道，打造一路一景，相信用不了几年，前人种树，后人不仅乘凉，还有景可观。 </w:t>
            </w:r>
          </w:p>
        </w:tc>
        <w:tc>
          <w:tcPr>
            <w:tcW w:w="992" w:type="dxa"/>
          </w:tcPr>
          <w:p w:rsidR="0018220B" w:rsidRPr="00C47585" w:rsidRDefault="0018220B"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18220B" w:rsidRPr="007B03E2" w:rsidRDefault="00404A93"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sz w:val="18"/>
                <w:szCs w:val="18"/>
              </w:rPr>
              <w:t>对于校园绿化树种的选择，学校会从立地条件、景观效果、树种适应性、苗木价格、养护成本等多角度进行衡量，同时也会采纳学校师生好的建议，因地制宜，共同打造美丽的农大校园。厚德路银杏和香樟经过多年生长，打造了一条独特的道路景观，将此道路延续种植也是一个非常好的建议，在学校今后发展中，如果对厚德路进行全面改造，相信银杏树是一个很好的选择。今年植树节期间，由校园建设处牵头，于东区校园西南部道路转角处，由学校各党政机关以及学生代表共同栽植下百余株银杏树，打造了一片银杏林景观，提升了东区校园校园品质，几年后也将会成为校园美景打卡点。接下来，园林绿化科将继续做好校园景观提升工作，为师生提供一</w:t>
            </w:r>
            <w:r w:rsidR="007B03E2" w:rsidRPr="00C47585">
              <w:rPr>
                <w:rFonts w:ascii="仿宋" w:eastAsia="仿宋" w:hAnsi="仿宋"/>
                <w:sz w:val="18"/>
                <w:szCs w:val="18"/>
              </w:rPr>
              <w:lastRenderedPageBreak/>
              <w:t>个“宜学、宜业、宜居”的生活学习环境，将来校园规划如有新修建道路，会将上述提到的“一路一景”的理念充分考虑进去。</w:t>
            </w:r>
          </w:p>
        </w:tc>
        <w:tc>
          <w:tcPr>
            <w:tcW w:w="993" w:type="dxa"/>
          </w:tcPr>
          <w:p w:rsidR="0018220B" w:rsidRPr="00C47585" w:rsidRDefault="00050987"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T2021053</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赵应丁</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加快东区研究生学习、生活条件建设</w:t>
            </w:r>
          </w:p>
        </w:tc>
        <w:tc>
          <w:tcPr>
            <w:tcW w:w="4962" w:type="dxa"/>
            <w:vAlign w:val="center"/>
          </w:tcPr>
          <w:p w:rsidR="007B03E2" w:rsidRPr="00C47585" w:rsidRDefault="00404A93" w:rsidP="00C47585">
            <w:pPr>
              <w:rPr>
                <w:rFonts w:ascii="仿宋" w:eastAsia="仿宋" w:hAnsi="仿宋"/>
                <w:sz w:val="18"/>
                <w:szCs w:val="18"/>
              </w:rPr>
            </w:pPr>
            <w:r>
              <w:rPr>
                <w:rFonts w:ascii="仿宋" w:eastAsia="仿宋" w:hAnsi="仿宋" w:hint="eastAsia"/>
                <w:sz w:val="18"/>
                <w:szCs w:val="18"/>
              </w:rPr>
              <w:t xml:space="preserve">    1.</w:t>
            </w:r>
            <w:r w:rsidR="007B03E2" w:rsidRPr="00C47585">
              <w:rPr>
                <w:rFonts w:ascii="仿宋" w:eastAsia="仿宋" w:hAnsi="仿宋" w:hint="eastAsia"/>
                <w:sz w:val="18"/>
                <w:szCs w:val="18"/>
              </w:rPr>
              <w:t>加快东区研究生宿舍维修进程，以便2021级研</w:t>
            </w:r>
            <w:r w:rsidR="009B1D36">
              <w:rPr>
                <w:rFonts w:ascii="仿宋" w:eastAsia="仿宋" w:hAnsi="仿宋" w:hint="eastAsia"/>
                <w:sz w:val="18"/>
                <w:szCs w:val="18"/>
              </w:rPr>
              <w:t>究生入学进驻；其他年级的硕士研究生的在暑假前由校本部搬迁到东区。</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2.加快研究生专用教室的维修改造。</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3.</w:t>
            </w:r>
            <w:r w:rsidR="007B03E2" w:rsidRPr="00C47585">
              <w:rPr>
                <w:rFonts w:ascii="仿宋" w:eastAsia="仿宋" w:hAnsi="仿宋" w:hint="eastAsia"/>
                <w:sz w:val="18"/>
                <w:szCs w:val="18"/>
              </w:rPr>
              <w:t>2021年经管学院、软件学院的新入学硕士研究生的课程教学在东区完成。</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2021年暑期已完成东区研究生宿舍4、5栋的改造，并于8月28日完成验收，并交付使用，东区主教学楼101室及301室研究生专用教室也已完成，目前正在准备改造学生青创园及多媒体教室，待项目完工，东区两院将更加配套完善。</w:t>
            </w:r>
          </w:p>
        </w:tc>
        <w:tc>
          <w:tcPr>
            <w:tcW w:w="993" w:type="dxa"/>
          </w:tcPr>
          <w:p w:rsidR="007B03E2" w:rsidRPr="00C47585" w:rsidRDefault="005558E6"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T2021054</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李雨童</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关于板栗园环境设施的改造建议</w:t>
            </w:r>
          </w:p>
        </w:tc>
        <w:tc>
          <w:tcPr>
            <w:tcW w:w="4962" w:type="dxa"/>
          </w:tcPr>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1.</w:t>
            </w:r>
            <w:r w:rsidR="007B03E2" w:rsidRPr="00C47585">
              <w:rPr>
                <w:rFonts w:ascii="仿宋" w:eastAsia="仿宋" w:hAnsi="仿宋" w:hint="eastAsia"/>
                <w:sz w:val="18"/>
                <w:szCs w:val="18"/>
              </w:rPr>
              <w:t>安排清洁工人定期打扫板栗园公共区域，保证基本的卫生环境</w:t>
            </w:r>
            <w:r>
              <w:rPr>
                <w:rFonts w:ascii="仿宋" w:eastAsia="仿宋" w:hAnsi="仿宋" w:hint="eastAsia"/>
                <w:sz w:val="18"/>
                <w:szCs w:val="18"/>
              </w:rPr>
              <w:t>。</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2.</w:t>
            </w:r>
            <w:r w:rsidR="007B03E2" w:rsidRPr="00C47585">
              <w:rPr>
                <w:rFonts w:ascii="仿宋" w:eastAsia="仿宋" w:hAnsi="仿宋" w:hint="eastAsia"/>
                <w:sz w:val="18"/>
                <w:szCs w:val="18"/>
              </w:rPr>
              <w:t>在定点区域安装摄像头</w:t>
            </w:r>
            <w:r>
              <w:rPr>
                <w:rFonts w:ascii="仿宋" w:eastAsia="仿宋" w:hAnsi="仿宋" w:hint="eastAsia"/>
                <w:sz w:val="18"/>
                <w:szCs w:val="18"/>
              </w:rPr>
              <w:t>。</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3.</w:t>
            </w:r>
            <w:r w:rsidR="007B03E2" w:rsidRPr="00C47585">
              <w:rPr>
                <w:rFonts w:ascii="仿宋" w:eastAsia="仿宋" w:hAnsi="仿宋" w:hint="eastAsia"/>
                <w:sz w:val="18"/>
                <w:szCs w:val="18"/>
              </w:rPr>
              <w:t>规范管理社会车辆，停车位规划应该明确</w:t>
            </w:r>
            <w:r>
              <w:rPr>
                <w:rFonts w:ascii="仿宋" w:eastAsia="仿宋" w:hAnsi="仿宋" w:hint="eastAsia"/>
                <w:sz w:val="18"/>
                <w:szCs w:val="18"/>
              </w:rPr>
              <w:t>。</w:t>
            </w:r>
          </w:p>
          <w:p w:rsidR="007B03E2" w:rsidRPr="00C47585" w:rsidRDefault="009B1D36" w:rsidP="007B03E2">
            <w:pPr>
              <w:rPr>
                <w:rFonts w:ascii="仿宋" w:eastAsia="仿宋" w:hAnsi="仿宋"/>
                <w:sz w:val="18"/>
                <w:szCs w:val="18"/>
              </w:rPr>
            </w:pPr>
            <w:r>
              <w:rPr>
                <w:rFonts w:ascii="仿宋" w:eastAsia="仿宋" w:hAnsi="仿宋" w:hint="eastAsia"/>
                <w:sz w:val="18"/>
                <w:szCs w:val="18"/>
              </w:rPr>
              <w:t xml:space="preserve">    4.</w:t>
            </w:r>
            <w:r w:rsidR="007B03E2" w:rsidRPr="00C47585">
              <w:rPr>
                <w:rFonts w:ascii="仿宋" w:eastAsia="仿宋" w:hAnsi="仿宋" w:hint="eastAsia"/>
                <w:sz w:val="18"/>
                <w:szCs w:val="18"/>
              </w:rPr>
              <w:t>配备一些简单的健身设施</w:t>
            </w:r>
            <w:r>
              <w:rPr>
                <w:rFonts w:ascii="仿宋" w:eastAsia="仿宋" w:hAnsi="仿宋" w:hint="eastAsia"/>
                <w:sz w:val="18"/>
                <w:szCs w:val="18"/>
              </w:rPr>
              <w:t>。</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专人打扫卫生，每日清理垃圾。一直以来，环卫科专门安排一名保洁人员每日打扫板栗园主干道；每日收集分类垃圾箱垃圾；每周清运两次生活大件垃圾和建筑垃圾；每两个月开展一次专项楼道清理。但也发现，个别住户存在楼道堆放杂物，地下室杂乱存放废纸废空瓶、粘有泥巴的种菜工具随意放置等现象，环卫科也进行了劝告和制止，常有反复，日后将继续加强管理监督，也呼吁老师们劝告家属不要随意堆放，共同营造干净整洁的居住环境。9月初，对全校家属楼道和板栗园地下室开展专项清理清扫，并对地下室公共区域进行消杀。</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每栋家属楼前安装一个四分类垃圾箱。校园建设处积极响应南昌市垃圾分类要求，取缔原有的垃圾桶，在全校范围内安装垃圾分类箱，鉴于分类垃圾箱占地面积大和过多摆放影响校园环境美观，结合教工要求和实际需要，每栋楼旁安装一个垃圾分类箱。</w:t>
            </w:r>
          </w:p>
          <w:p w:rsidR="007B03E2" w:rsidRPr="00C47585" w:rsidRDefault="007B03E2" w:rsidP="00C47585">
            <w:pPr>
              <w:rPr>
                <w:rFonts w:ascii="仿宋" w:eastAsia="仿宋" w:hAnsi="仿宋"/>
                <w:sz w:val="18"/>
                <w:szCs w:val="18"/>
              </w:rPr>
            </w:pPr>
            <w:r w:rsidRPr="00C47585">
              <w:rPr>
                <w:rFonts w:ascii="仿宋" w:eastAsia="仿宋" w:hAnsi="仿宋" w:hint="eastAsia"/>
                <w:sz w:val="18"/>
                <w:szCs w:val="18"/>
              </w:rPr>
              <w:t>为丰富板栗园教工业余生活，为小朋友提供游乐场所，板栗园设置儿童沙坑一处，秋千1个、跷跷板1个。安装漫步机、平步机、健骑机、大转轮等8健身器材件。</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小区治安和商业街车辆停放问题不属于校园建设处工作职责范围，校建处已将相关情况转达给相关单位。</w:t>
            </w:r>
          </w:p>
        </w:tc>
        <w:tc>
          <w:tcPr>
            <w:tcW w:w="993" w:type="dxa"/>
          </w:tcPr>
          <w:p w:rsidR="007B03E2" w:rsidRPr="00C47585" w:rsidRDefault="005558E6"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T2021055</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张云</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关于将“江西农业大学金桂苑等老旧小区改造工作 ”尽快提上省校两级议事日程的建议</w:t>
            </w:r>
          </w:p>
        </w:tc>
        <w:tc>
          <w:tcPr>
            <w:tcW w:w="4962" w:type="dxa"/>
          </w:tcPr>
          <w:p w:rsidR="007B03E2" w:rsidRPr="00C47585" w:rsidRDefault="009B1D36" w:rsidP="00DB3288">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目前国家面及江西省正在</w:t>
            </w:r>
            <w:r w:rsidR="007B03E2" w:rsidRPr="00C47585">
              <w:rPr>
                <w:rFonts w:ascii="仿宋" w:eastAsia="仿宋" w:hAnsi="仿宋"/>
                <w:sz w:val="18"/>
                <w:szCs w:val="18"/>
              </w:rPr>
              <w:t>全面推进城镇老旧小区改造工作</w:t>
            </w:r>
            <w:r w:rsidR="007B03E2" w:rsidRPr="00C47585">
              <w:rPr>
                <w:rFonts w:ascii="仿宋" w:eastAsia="仿宋" w:hAnsi="仿宋" w:hint="eastAsia"/>
                <w:sz w:val="18"/>
                <w:szCs w:val="18"/>
              </w:rPr>
              <w:t>，建议学校有关部门将“金桂苑住宅小区改造”工作提上校级议事日程，在全校教职工的共同努力下争取这项工作能够置于江西省政府办公桌上，让江西农业大学“金桂苑住宅小区改造”成为南昌高校老旧小区改造的示范点，既改善了本校教职工居住条件，又提升了江西农业大学对外的影响力。此需全体教职工共襄大业，方可成百年善举！</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校园建设处</w:t>
            </w:r>
          </w:p>
        </w:tc>
        <w:tc>
          <w:tcPr>
            <w:tcW w:w="5386" w:type="dxa"/>
          </w:tcPr>
          <w:p w:rsidR="007B03E2" w:rsidRPr="00C47585" w:rsidRDefault="009B1D36" w:rsidP="00F624AB">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目前校园建设处还未接到“江西农业大学金桂苑等老旧小区改造工作”等相关通知，该项目要根据省委省政府及学校党委的统筹考虑和安排方可实施，我们会将您们的宝贵意见反馈至学校，待收到学校的有关指示后，积极推动项目的实施</w:t>
            </w:r>
            <w:r w:rsidR="00F624AB">
              <w:rPr>
                <w:rFonts w:ascii="仿宋" w:eastAsia="仿宋" w:hAnsi="仿宋" w:hint="eastAsia"/>
                <w:sz w:val="18"/>
                <w:szCs w:val="18"/>
              </w:rPr>
              <w:t>。</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B83A5F" w:rsidRPr="00C47585" w:rsidTr="00B45E32">
        <w:tc>
          <w:tcPr>
            <w:tcW w:w="993" w:type="dxa"/>
            <w:vMerge w:val="restart"/>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lastRenderedPageBreak/>
              <w:t>T2021056</w:t>
            </w:r>
          </w:p>
        </w:tc>
        <w:tc>
          <w:tcPr>
            <w:tcW w:w="851" w:type="dxa"/>
          </w:tcPr>
          <w:p w:rsidR="00B83A5F" w:rsidRPr="00DB3288" w:rsidRDefault="00B83A5F" w:rsidP="00DB3288">
            <w:pPr>
              <w:rPr>
                <w:rFonts w:ascii="仿宋" w:eastAsia="仿宋" w:hAnsi="仿宋"/>
                <w:sz w:val="18"/>
                <w:szCs w:val="18"/>
              </w:rPr>
            </w:pPr>
            <w:r w:rsidRPr="00DB3288">
              <w:rPr>
                <w:rFonts w:ascii="仿宋" w:eastAsia="仿宋" w:hAnsi="仿宋"/>
                <w:sz w:val="18"/>
                <w:szCs w:val="18"/>
              </w:rPr>
              <w:t>周昌明</w:t>
            </w:r>
          </w:p>
        </w:tc>
        <w:tc>
          <w:tcPr>
            <w:tcW w:w="1842"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1.</w:t>
            </w:r>
            <w:r w:rsidRPr="00DB3288">
              <w:rPr>
                <w:rFonts w:ascii="仿宋" w:eastAsia="仿宋" w:hAnsi="仿宋"/>
                <w:sz w:val="18"/>
                <w:szCs w:val="18"/>
              </w:rPr>
              <w:t>关于</w:t>
            </w:r>
            <w:r w:rsidRPr="00DB3288">
              <w:rPr>
                <w:rFonts w:ascii="仿宋" w:eastAsia="仿宋" w:hAnsi="仿宋" w:hint="eastAsia"/>
                <w:sz w:val="18"/>
                <w:szCs w:val="18"/>
              </w:rPr>
              <w:t>农大生活区部分道路上</w:t>
            </w:r>
            <w:r w:rsidRPr="00DB3288">
              <w:rPr>
                <w:rFonts w:ascii="仿宋" w:eastAsia="仿宋" w:hAnsi="仿宋"/>
                <w:sz w:val="18"/>
                <w:szCs w:val="18"/>
              </w:rPr>
              <w:t>需设立禁止停车的提案</w:t>
            </w:r>
          </w:p>
        </w:tc>
        <w:tc>
          <w:tcPr>
            <w:tcW w:w="4962" w:type="dxa"/>
          </w:tcPr>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sz w:val="18"/>
                <w:szCs w:val="18"/>
              </w:rPr>
              <w:t>能否在弯道那里设立醒目的标志</w:t>
            </w:r>
            <w:r w:rsidRPr="00C47585">
              <w:rPr>
                <w:rFonts w:ascii="仿宋" w:eastAsia="仿宋" w:hAnsi="仿宋" w:hint="eastAsia"/>
                <w:sz w:val="18"/>
                <w:szCs w:val="18"/>
              </w:rPr>
              <w:t>“禁止停放车辆”，并附带相应的处罚条例，因为很多外地车不知道情况，设立标志可以让他知道，而设立处罚条例是针对那些明知故犯的人，只有这样方能解决实际问题。</w:t>
            </w:r>
          </w:p>
        </w:tc>
        <w:tc>
          <w:tcPr>
            <w:tcW w:w="992" w:type="dxa"/>
          </w:tcPr>
          <w:p w:rsidR="00B83A5F" w:rsidRPr="00C47585" w:rsidRDefault="00B83A5F"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1.学校主要路段都已安装了禁停标识和交通指引牌。</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2.农大生活区到板栗园路段已安装分道栅栏及禁停标识，引导车辆各行其道。</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3.协调交警部门不定期对生活服务中心道路乱停车违章行为，进行拍照贴违章处罚单。</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4.保卫处也经常进行巡查，及时提醒违停车主，疏导交通秩序。</w:t>
            </w:r>
          </w:p>
        </w:tc>
        <w:tc>
          <w:tcPr>
            <w:tcW w:w="993" w:type="dxa"/>
          </w:tcPr>
          <w:p w:rsidR="00B83A5F"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B83A5F" w:rsidRPr="00C47585" w:rsidTr="00B45E32">
        <w:tc>
          <w:tcPr>
            <w:tcW w:w="993" w:type="dxa"/>
            <w:vMerge/>
          </w:tcPr>
          <w:p w:rsidR="00B83A5F" w:rsidRPr="00DB3288" w:rsidRDefault="00B83A5F" w:rsidP="00DB3288">
            <w:pPr>
              <w:rPr>
                <w:rFonts w:ascii="仿宋" w:eastAsia="仿宋" w:hAnsi="仿宋"/>
                <w:sz w:val="18"/>
                <w:szCs w:val="18"/>
              </w:rPr>
            </w:pPr>
          </w:p>
        </w:tc>
        <w:tc>
          <w:tcPr>
            <w:tcW w:w="851"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李莉萍</w:t>
            </w:r>
          </w:p>
        </w:tc>
        <w:tc>
          <w:tcPr>
            <w:tcW w:w="1842"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2.完善生活服务区停车设施，对乱停车行为持续整治</w:t>
            </w:r>
          </w:p>
        </w:tc>
        <w:tc>
          <w:tcPr>
            <w:tcW w:w="4962" w:type="dxa"/>
          </w:tcPr>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1.</w:t>
            </w:r>
            <w:r w:rsidRPr="00C47585">
              <w:rPr>
                <w:rFonts w:ascii="仿宋" w:eastAsia="仿宋" w:hAnsi="仿宋" w:hint="eastAsia"/>
                <w:sz w:val="18"/>
                <w:szCs w:val="18"/>
              </w:rPr>
              <w:t>完善生活服务中心周边的停车设施建设；</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2.</w:t>
            </w:r>
            <w:r w:rsidRPr="00C47585">
              <w:rPr>
                <w:rFonts w:ascii="仿宋" w:eastAsia="仿宋" w:hAnsi="仿宋" w:hint="eastAsia"/>
                <w:sz w:val="18"/>
                <w:szCs w:val="18"/>
              </w:rPr>
              <w:t>在下坡路段合适位置树立警示牌，并加强对生活服务中心商户、教工的安全教育、道德教育，规范车主停车；</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3.</w:t>
            </w:r>
            <w:r w:rsidRPr="00C47585">
              <w:rPr>
                <w:rFonts w:ascii="仿宋" w:eastAsia="仿宋" w:hAnsi="仿宋" w:hint="eastAsia"/>
                <w:sz w:val="18"/>
                <w:szCs w:val="18"/>
              </w:rPr>
              <w:t>对乱占道停车的车辆实行锁车惩戒，并向所属单位或管辖单位通报（学院教工的向学院通报，商户的向后勤集团通报），全面加强教育和管理。</w:t>
            </w:r>
          </w:p>
        </w:tc>
        <w:tc>
          <w:tcPr>
            <w:tcW w:w="992" w:type="dxa"/>
          </w:tcPr>
          <w:p w:rsidR="00B83A5F" w:rsidRPr="00C47585" w:rsidRDefault="00B83A5F"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1.生活服务中心西面及北面道路均安装了禁停标识和交通指引牌，并在北面道理安装了分道栅栏，引导车辆各行其道。</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2.积极协调属地政府部门，对强农路进行命名，并协调交警部门不定期对违停现象进行现场执法。</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3.保卫处也经常进行巡查，及时提醒违停车主，疏导交通秩序。同时，将车主违停情况纳入学校校园管理规定及年度综治考评体系。</w:t>
            </w:r>
          </w:p>
        </w:tc>
        <w:tc>
          <w:tcPr>
            <w:tcW w:w="993" w:type="dxa"/>
          </w:tcPr>
          <w:p w:rsidR="00B83A5F"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B83A5F" w:rsidRPr="00C47585" w:rsidTr="00B45E32">
        <w:tc>
          <w:tcPr>
            <w:tcW w:w="993" w:type="dxa"/>
            <w:vMerge/>
          </w:tcPr>
          <w:p w:rsidR="00B83A5F" w:rsidRPr="00DB3288" w:rsidRDefault="00B83A5F" w:rsidP="00DB3288">
            <w:pPr>
              <w:rPr>
                <w:rFonts w:ascii="仿宋" w:eastAsia="仿宋" w:hAnsi="仿宋"/>
                <w:sz w:val="18"/>
                <w:szCs w:val="18"/>
              </w:rPr>
            </w:pPr>
          </w:p>
        </w:tc>
        <w:tc>
          <w:tcPr>
            <w:tcW w:w="851"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彭媛</w:t>
            </w:r>
          </w:p>
        </w:tc>
        <w:tc>
          <w:tcPr>
            <w:tcW w:w="1842"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3.学校停车规划</w:t>
            </w:r>
          </w:p>
        </w:tc>
        <w:tc>
          <w:tcPr>
            <w:tcW w:w="4962" w:type="dxa"/>
          </w:tcPr>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1.规范停车划线，单向规范停车，可考虑侧方位停车的划线方式</w:t>
            </w:r>
          </w:p>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2.充分设计草坪停车，保留绿化需求的同时增加停车位</w:t>
            </w:r>
          </w:p>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3.充分利用建筑物四周非进出主干道区域（如建筑物背面）进行停车规划，</w:t>
            </w:r>
          </w:p>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4.鉴于目前进出校园的教职工车辆信息已经登记入数据库，可采取校园管理部门（保卫处）巡查管理+群众监督（随手拍）的方式，对多次不规范停车（如一个学期三次以上，含三次）的通报到相关学院，纳入学院综治考核分数。</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5.正常管理情况下，对外来车辆启用收费制度（目前多数高校已经启用通过收费来管控外来车辆进出校园，有例可循），同时，对车辆管理数据库建立预警制度，对不规范停车的车辆信息纳入预警记录，多次不良记录的车辆取消进出校园的资格。</w:t>
            </w:r>
          </w:p>
        </w:tc>
        <w:tc>
          <w:tcPr>
            <w:tcW w:w="992" w:type="dxa"/>
          </w:tcPr>
          <w:p w:rsidR="00B83A5F" w:rsidRPr="00C47585" w:rsidRDefault="00B83A5F"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1.已在计信院门口划定二个电动车停放区域，博学楼东面已划定30个机动车停车位。</w:t>
            </w:r>
          </w:p>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2.疫情管控期间，未经报备外来车辆不得入校。待疫情缓解或解除后，根据实际情况综合考虑启用计费系统。</w:t>
            </w:r>
          </w:p>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3.请在博学楼办公的单位加强师生教育引导及监督，号召广大师生自觉遵守校园交通管理规定，主动将车辆停放在指定区域，共同维护校园交通秩序。</w:t>
            </w:r>
          </w:p>
        </w:tc>
        <w:tc>
          <w:tcPr>
            <w:tcW w:w="993" w:type="dxa"/>
          </w:tcPr>
          <w:p w:rsidR="00B83A5F"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T2021057</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林金龙</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关于规范校园快递，消除安全隐患的提案</w:t>
            </w:r>
          </w:p>
        </w:tc>
        <w:tc>
          <w:tcPr>
            <w:tcW w:w="4962"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hint="eastAsia"/>
                <w:sz w:val="18"/>
                <w:szCs w:val="18"/>
              </w:rPr>
              <w:t>1.</w:t>
            </w:r>
            <w:r w:rsidR="00F34DB5" w:rsidRPr="00C47585">
              <w:rPr>
                <w:rFonts w:ascii="仿宋" w:eastAsia="仿宋" w:hAnsi="仿宋" w:hint="eastAsia"/>
                <w:sz w:val="18"/>
                <w:szCs w:val="18"/>
              </w:rPr>
              <w:t>建议在南区燕园管理</w:t>
            </w:r>
            <w:r>
              <w:rPr>
                <w:rFonts w:ascii="仿宋" w:eastAsia="仿宋" w:hAnsi="仿宋" w:hint="eastAsia"/>
                <w:sz w:val="18"/>
                <w:szCs w:val="18"/>
              </w:rPr>
              <w:t>中心或原开水房设立快递超市，对所有快递服务点集中安置并统一管理。</w:t>
            </w:r>
          </w:p>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2.</w:t>
            </w:r>
            <w:r>
              <w:rPr>
                <w:rFonts w:ascii="仿宋" w:eastAsia="仿宋" w:hAnsi="仿宋" w:hint="eastAsia"/>
                <w:sz w:val="18"/>
                <w:szCs w:val="18"/>
              </w:rPr>
              <w:t>各快递机构在快递超市集中为师生提供快递收、发件业务。</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C47585">
              <w:rPr>
                <w:rFonts w:ascii="仿宋" w:eastAsia="仿宋" w:hAnsi="仿宋"/>
                <w:sz w:val="18"/>
                <w:szCs w:val="18"/>
              </w:rPr>
              <w:t>3.</w:t>
            </w:r>
            <w:r w:rsidR="00F34DB5" w:rsidRPr="00C47585">
              <w:rPr>
                <w:rFonts w:ascii="仿宋" w:eastAsia="仿宋" w:hAnsi="仿宋" w:hint="eastAsia"/>
                <w:sz w:val="18"/>
                <w:szCs w:val="18"/>
              </w:rPr>
              <w:t>条件允许的话也可效仿南昌大学成功经验，在北区空旷位置（如大学生活动中心北广场）设立快递智能存取柜，</w:t>
            </w:r>
            <w:r w:rsidR="00F34DB5" w:rsidRPr="00C47585">
              <w:rPr>
                <w:rFonts w:ascii="仿宋" w:eastAsia="仿宋" w:hAnsi="仿宋" w:hint="eastAsia"/>
                <w:sz w:val="18"/>
                <w:szCs w:val="18"/>
              </w:rPr>
              <w:lastRenderedPageBreak/>
              <w:t>为师生提供小件取件业务。</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lastRenderedPageBreak/>
              <w:t>保卫处</w:t>
            </w:r>
          </w:p>
        </w:tc>
        <w:tc>
          <w:tcPr>
            <w:tcW w:w="5386"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保卫处经过前期多方调研并借鉴部分兄弟高校经验做法，制定了初步方案，并请示学校通过公开招标方式，引进一家综合快递服务公司，将南区学生浴室一楼改设为校园快递服务中心，拟新设快递服务中心功能要求包括取件、寄件、上百人同时取件和24</w:t>
            </w:r>
            <w:r>
              <w:rPr>
                <w:rFonts w:ascii="仿宋" w:eastAsia="仿宋" w:hAnsi="仿宋" w:hint="eastAsia"/>
                <w:sz w:val="18"/>
                <w:szCs w:val="18"/>
              </w:rPr>
              <w:t>小时自助取件等。</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由于学校后勤集团不同意拟设立的快递服务中心选址，且目前</w:t>
            </w:r>
            <w:r w:rsidR="00F34DB5" w:rsidRPr="00C47585">
              <w:rPr>
                <w:rFonts w:ascii="仿宋" w:eastAsia="仿宋" w:hAnsi="仿宋" w:hint="eastAsia"/>
                <w:sz w:val="18"/>
                <w:szCs w:val="18"/>
              </w:rPr>
              <w:lastRenderedPageBreak/>
              <w:t>未找到合适的地方，有待协调相关部门进一步研究确定地址后，再执行后续流程。</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B83A5F" w:rsidRPr="00C47585" w:rsidTr="00B45E32">
        <w:tc>
          <w:tcPr>
            <w:tcW w:w="993" w:type="dxa"/>
            <w:vMerge w:val="restart"/>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lastRenderedPageBreak/>
              <w:t>T2021058</w:t>
            </w:r>
          </w:p>
        </w:tc>
        <w:tc>
          <w:tcPr>
            <w:tcW w:w="851"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吴建富</w:t>
            </w:r>
          </w:p>
        </w:tc>
        <w:tc>
          <w:tcPr>
            <w:tcW w:w="1842"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1.</w:t>
            </w:r>
            <w:r w:rsidRPr="00DB3288">
              <w:rPr>
                <w:rFonts w:ascii="仿宋" w:eastAsia="仿宋" w:hAnsi="仿宋"/>
                <w:sz w:val="18"/>
                <w:szCs w:val="18"/>
              </w:rPr>
              <w:t>电动车停放问题</w:t>
            </w:r>
          </w:p>
        </w:tc>
        <w:tc>
          <w:tcPr>
            <w:tcW w:w="4962" w:type="dxa"/>
          </w:tcPr>
          <w:p w:rsidR="00B83A5F" w:rsidRPr="00C47585" w:rsidRDefault="00B83A5F" w:rsidP="00DB3288">
            <w:pPr>
              <w:rPr>
                <w:rFonts w:ascii="仿宋" w:eastAsia="仿宋" w:hAnsi="仿宋"/>
                <w:sz w:val="18"/>
                <w:szCs w:val="18"/>
              </w:rPr>
            </w:pPr>
            <w:r w:rsidRPr="00C47585">
              <w:rPr>
                <w:rFonts w:ascii="仿宋" w:eastAsia="仿宋" w:hAnsi="仿宋" w:hint="eastAsia"/>
                <w:sz w:val="18"/>
                <w:szCs w:val="18"/>
              </w:rPr>
              <w:t>请学校考虑规范学校电动车充电桩及停车场所。</w:t>
            </w:r>
          </w:p>
        </w:tc>
        <w:tc>
          <w:tcPr>
            <w:tcW w:w="992" w:type="dxa"/>
          </w:tcPr>
          <w:p w:rsidR="00B83A5F" w:rsidRPr="00C47585" w:rsidRDefault="00B83A5F"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根据2021年校长办公纪要明确倡导学生校园内步行或骑行普通自行车，确保出行安全。保卫处考虑到方便教师出行已在家属区（金桂苑16栋北面、翠柳苑8栋东面、翠柳苑26栋东面、大学生活服务中心北面—香樟苑西头、紧固件厂停车场西面、东区家属区停车场）规划落实了6个区域共计7</w:t>
            </w:r>
            <w:r w:rsidRPr="00C47585">
              <w:rPr>
                <w:rFonts w:ascii="仿宋" w:eastAsia="仿宋" w:hAnsi="仿宋"/>
                <w:sz w:val="18"/>
                <w:szCs w:val="18"/>
              </w:rPr>
              <w:t>2</w:t>
            </w:r>
            <w:r w:rsidRPr="00C47585">
              <w:rPr>
                <w:rFonts w:ascii="仿宋" w:eastAsia="仿宋" w:hAnsi="仿宋" w:hint="eastAsia"/>
                <w:sz w:val="18"/>
                <w:szCs w:val="18"/>
              </w:rPr>
              <w:t>个充电桩。目前运行合理、有效，收费实惠。为预防电动车引发火灾事故，保卫处在教学生活区域加大宣传力度通过课堂宣教、专题培训、校内巡检、入寝宣传（发放制作的宣传册、宣传单千余份）等形式持续提高师生安全意识、提升应急处置能力。多次巡检宿舍区时当场缴获较多充电设备并给相关单位下达了8余次整改通知书要求落实消防责任。</w:t>
            </w:r>
          </w:p>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针对电动车没有固定场所问题保卫处已对校办、计信院、农学院、北区食堂、二教、五教区域划定了400余个电动车停车位，制作安装了“电动车禁停牌”“电动车停放牌”“交通引导牌”，并联合学工处、后勤对学生宿舍区电动车停车位进行了设计、施工、划线，一定程度缓解了上述矛盾。</w:t>
            </w:r>
          </w:p>
        </w:tc>
        <w:tc>
          <w:tcPr>
            <w:tcW w:w="993" w:type="dxa"/>
          </w:tcPr>
          <w:p w:rsidR="00B83A5F"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B83A5F" w:rsidRPr="00C47585" w:rsidTr="00B45E32">
        <w:trPr>
          <w:trHeight w:val="274"/>
        </w:trPr>
        <w:tc>
          <w:tcPr>
            <w:tcW w:w="993" w:type="dxa"/>
            <w:vMerge/>
          </w:tcPr>
          <w:p w:rsidR="00B83A5F" w:rsidRPr="00DB3288" w:rsidRDefault="00B83A5F" w:rsidP="00DB3288">
            <w:pPr>
              <w:rPr>
                <w:rFonts w:ascii="仿宋" w:eastAsia="仿宋" w:hAnsi="仿宋"/>
                <w:sz w:val="18"/>
                <w:szCs w:val="18"/>
              </w:rPr>
            </w:pPr>
          </w:p>
        </w:tc>
        <w:tc>
          <w:tcPr>
            <w:tcW w:w="851"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周亮梅</w:t>
            </w:r>
          </w:p>
        </w:tc>
        <w:tc>
          <w:tcPr>
            <w:tcW w:w="1842" w:type="dxa"/>
          </w:tcPr>
          <w:p w:rsidR="00B83A5F" w:rsidRPr="00DB3288" w:rsidRDefault="00B83A5F" w:rsidP="00DB3288">
            <w:pPr>
              <w:rPr>
                <w:rFonts w:ascii="仿宋" w:eastAsia="仿宋" w:hAnsi="仿宋"/>
                <w:sz w:val="18"/>
                <w:szCs w:val="18"/>
              </w:rPr>
            </w:pPr>
            <w:r w:rsidRPr="00DB3288">
              <w:rPr>
                <w:rFonts w:ascii="仿宋" w:eastAsia="仿宋" w:hAnsi="仿宋" w:hint="eastAsia"/>
                <w:sz w:val="18"/>
                <w:szCs w:val="18"/>
              </w:rPr>
              <w:t>2.自行车、电动车等停车场优化</w:t>
            </w:r>
          </w:p>
        </w:tc>
        <w:tc>
          <w:tcPr>
            <w:tcW w:w="4962" w:type="dxa"/>
          </w:tcPr>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在经管院与软件院办公楼附近增加自行车、电动车停车的场所,覆盖雨棚。</w:t>
            </w:r>
          </w:p>
          <w:p w:rsidR="00B83A5F" w:rsidRPr="00C47585" w:rsidRDefault="00B83A5F" w:rsidP="00F34DB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小汽车停放场地划线，增加停车数量，如E教学楼、各行政办公楼等。</w:t>
            </w:r>
          </w:p>
        </w:tc>
        <w:tc>
          <w:tcPr>
            <w:tcW w:w="992" w:type="dxa"/>
          </w:tcPr>
          <w:p w:rsidR="00B83A5F" w:rsidRPr="00C47585" w:rsidRDefault="00B83A5F"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B83A5F"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保卫处拟与东区管理服务中心协商，就上述提议展开工作调研，尽快规范停车场所和停车秩序。</w:t>
            </w:r>
          </w:p>
        </w:tc>
        <w:tc>
          <w:tcPr>
            <w:tcW w:w="993" w:type="dxa"/>
          </w:tcPr>
          <w:p w:rsidR="00B83A5F"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T2021059</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滕平</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规范校园宠物饲养行为</w:t>
            </w:r>
          </w:p>
        </w:tc>
        <w:tc>
          <w:tcPr>
            <w:tcW w:w="4962" w:type="dxa"/>
          </w:tcPr>
          <w:p w:rsidR="007B03E2" w:rsidRPr="00C47585" w:rsidRDefault="00F34DB5" w:rsidP="00DB3288">
            <w:pPr>
              <w:rPr>
                <w:rFonts w:ascii="仿宋" w:eastAsia="仿宋" w:hAnsi="仿宋"/>
                <w:sz w:val="18"/>
                <w:szCs w:val="18"/>
              </w:rPr>
            </w:pPr>
            <w:r w:rsidRPr="00C47585">
              <w:rPr>
                <w:rFonts w:ascii="仿宋" w:eastAsia="仿宋" w:hAnsi="仿宋" w:hint="eastAsia"/>
                <w:sz w:val="18"/>
                <w:szCs w:val="18"/>
              </w:rPr>
              <w:t>建议禁止学生宿舍饲养宠物，规范教职工饲养宠物的行为。</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7B03E2" w:rsidRPr="00C47585" w:rsidRDefault="00B83A5F"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根据《南昌市犬只管理条例》、《江西农业大学校园管理规定》，保卫处加大宣传力度，并在学生宿舍、教学楼、办公楼等场所张贴了禁止犬只入内的标识，倡导师生、居民依法养犬、文明养犬。同时，保卫处联合属地公安机关，不定期对校园流浪犬只进行集中收容。全年共开展犬只集中收容行动10余次，并根据师生及居民诉求，及时出警，现场处理，共收容流浪犬只12只。</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T2021060</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陈尚钘</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关于打通海棠北路断头斑马线的建议</w:t>
            </w:r>
          </w:p>
        </w:tc>
        <w:tc>
          <w:tcPr>
            <w:tcW w:w="4962"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1.</w:t>
            </w:r>
            <w:r w:rsidR="00F34DB5" w:rsidRPr="00C47585">
              <w:rPr>
                <w:rFonts w:ascii="仿宋" w:eastAsia="仿宋" w:hAnsi="仿宋" w:hint="eastAsia"/>
                <w:sz w:val="18"/>
                <w:szCs w:val="18"/>
              </w:rPr>
              <w:t>让2处隔断斑马线之间的绿化带变为路面，这样可以让斑马线不被绿化带隔断，海棠北路北面非机动车道路与紫荆路和筠霁路的路面相通。</w:t>
            </w:r>
          </w:p>
          <w:p w:rsidR="007B03E2" w:rsidRPr="00C47585" w:rsidRDefault="009B1D36" w:rsidP="00F34DB5">
            <w:pPr>
              <w:rPr>
                <w:rFonts w:ascii="仿宋" w:eastAsia="仿宋" w:hAnsi="仿宋"/>
                <w:sz w:val="18"/>
                <w:szCs w:val="18"/>
              </w:rPr>
            </w:pPr>
            <w:r>
              <w:rPr>
                <w:rFonts w:ascii="仿宋" w:eastAsia="仿宋" w:hAnsi="仿宋" w:hint="eastAsia"/>
                <w:sz w:val="18"/>
                <w:szCs w:val="18"/>
              </w:rPr>
              <w:t xml:space="preserve">    2.</w:t>
            </w:r>
            <w:r w:rsidR="00F34DB5" w:rsidRPr="00C47585">
              <w:rPr>
                <w:rFonts w:ascii="仿宋" w:eastAsia="仿宋" w:hAnsi="仿宋" w:hint="eastAsia"/>
                <w:sz w:val="18"/>
                <w:szCs w:val="18"/>
              </w:rPr>
              <w:t>把2处隔断斑马线之间的绿化带中的路灯和指示牌移动到合适位置。</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海棠北路与筠霁路为市政道路，由市政统一规划建设，就提案内容已向道路管理相关部反映，尚处建设阶段，未完成完工交付使用。</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南门进出口已安装限速标识（不超过5码）。同时提醒过往道路的师生，开车减速慢行，行人一停二看三通过，各行其道。</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T2021061</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陈尚钘</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关于消除我校南大门</w:t>
            </w:r>
            <w:r w:rsidRPr="00DB3288">
              <w:rPr>
                <w:rFonts w:ascii="仿宋" w:eastAsia="仿宋" w:hAnsi="仿宋" w:hint="eastAsia"/>
                <w:sz w:val="18"/>
                <w:szCs w:val="18"/>
              </w:rPr>
              <w:lastRenderedPageBreak/>
              <w:t>前过海棠北路安全隐患的建议</w:t>
            </w:r>
          </w:p>
        </w:tc>
        <w:tc>
          <w:tcPr>
            <w:tcW w:w="4962"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lastRenderedPageBreak/>
              <w:t xml:space="preserve">    1.</w:t>
            </w:r>
            <w:r w:rsidR="00F34DB5" w:rsidRPr="00C47585">
              <w:rPr>
                <w:rFonts w:ascii="仿宋" w:eastAsia="仿宋" w:hAnsi="仿宋" w:hint="eastAsia"/>
                <w:sz w:val="18"/>
                <w:szCs w:val="18"/>
              </w:rPr>
              <w:t>学校南大门在海棠北路进出口处增加2处斑马线，方</w:t>
            </w:r>
            <w:r w:rsidR="00F34DB5" w:rsidRPr="00C47585">
              <w:rPr>
                <w:rFonts w:ascii="仿宋" w:eastAsia="仿宋" w:hAnsi="仿宋" w:hint="eastAsia"/>
                <w:sz w:val="18"/>
                <w:szCs w:val="18"/>
              </w:rPr>
              <w:lastRenderedPageBreak/>
              <w:t>便师生安全地通过此路。</w:t>
            </w:r>
          </w:p>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2.</w:t>
            </w:r>
            <w:r w:rsidR="00F34DB5" w:rsidRPr="00C47585">
              <w:rPr>
                <w:rFonts w:ascii="仿宋" w:eastAsia="仿宋" w:hAnsi="仿宋" w:hint="eastAsia"/>
                <w:sz w:val="18"/>
                <w:szCs w:val="18"/>
              </w:rPr>
              <w:t>将学校南大门在海棠北路的正对面绿化带变为路面，这样可以让斑马线不被绿化带隔断，海棠北路南面非机动车道路与海棠北路的路面相通，方便海棠北路南面的行人与非机动车安全地进出学校南大门。</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3.</w:t>
            </w:r>
            <w:r w:rsidR="00F34DB5" w:rsidRPr="00C47585">
              <w:rPr>
                <w:rFonts w:ascii="仿宋" w:eastAsia="仿宋" w:hAnsi="仿宋" w:hint="eastAsia"/>
                <w:sz w:val="18"/>
                <w:szCs w:val="18"/>
              </w:rPr>
              <w:t>在学校南大门左右合适位置竖2个安全警示牌（学校门口减速慢行）提醒路过车辆减速慢行。</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lastRenderedPageBreak/>
              <w:t>保卫处</w:t>
            </w:r>
          </w:p>
        </w:tc>
        <w:tc>
          <w:tcPr>
            <w:tcW w:w="5386"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海棠北路与筠霁路为市政道路，由市政统一规划建设，就提案</w:t>
            </w:r>
            <w:r w:rsidR="00F34DB5" w:rsidRPr="00C47585">
              <w:rPr>
                <w:rFonts w:ascii="仿宋" w:eastAsia="仿宋" w:hAnsi="仿宋" w:hint="eastAsia"/>
                <w:sz w:val="18"/>
                <w:szCs w:val="18"/>
              </w:rPr>
              <w:lastRenderedPageBreak/>
              <w:t>内容已向道路管理相关部反映，尚处建设阶段，未完成完工交付使用。</w:t>
            </w:r>
          </w:p>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南门进出口已安装限速标识（不超过5码）。同时提醒过往道路的师生，开车减速慢行，行人一停二看三通过，各行其道。</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T2021062</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姜昊</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减少或取消南北进出校门减速带</w:t>
            </w:r>
          </w:p>
        </w:tc>
        <w:tc>
          <w:tcPr>
            <w:tcW w:w="4962" w:type="dxa"/>
          </w:tcPr>
          <w:p w:rsidR="007B03E2" w:rsidRPr="00C47585" w:rsidRDefault="009B1D36" w:rsidP="00DB3288">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建议减少一条减速带或者取消双减速带，借鉴兄弟院校黑名单制度等做法，科学管理学校进出车辆以及乱停乱放现象。</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7B03E2"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hint="eastAsia"/>
                <w:sz w:val="18"/>
                <w:szCs w:val="18"/>
              </w:rPr>
              <w:t>减速带是根据《道路交通安全法》规定，并结合学校道路状况实际而设定的保障校园交通安全的基本举措。学校减速带设施以人流量大的主干道路交叉路口及学校大门进出口为主，目的是提醒车辆减速慢行，保障道路交通安全。参照兄弟高校做法，经实地查看，学校大门减速带设置合理、醒目，且带反光标识，材质为橡胶、铸铁或铸钢，高度为5cm。校园车辆违规停放处理问题，已纳入《校园管理规定》，并通过了教代会同意。</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T2021063</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胡丹</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在校园主要路口增设交通设施及夜间照明的建议</w:t>
            </w:r>
          </w:p>
        </w:tc>
        <w:tc>
          <w:tcPr>
            <w:tcW w:w="4962" w:type="dxa"/>
          </w:tcPr>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sz w:val="18"/>
                <w:szCs w:val="18"/>
              </w:rPr>
              <w:t>1.</w:t>
            </w:r>
            <w:r w:rsidR="00F34DB5" w:rsidRPr="00C47585">
              <w:rPr>
                <w:rFonts w:ascii="仿宋" w:eastAsia="仿宋" w:hAnsi="仿宋" w:hint="eastAsia"/>
                <w:sz w:val="18"/>
                <w:szCs w:val="18"/>
              </w:rPr>
              <w:t>增亮一号门横贯南北区两条道路的夜间照明。</w:t>
            </w:r>
          </w:p>
          <w:p w:rsidR="00F34DB5" w:rsidRPr="00C47585" w:rsidRDefault="009B1D36" w:rsidP="00C4758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sz w:val="18"/>
                <w:szCs w:val="18"/>
              </w:rPr>
              <w:t xml:space="preserve">2. </w:t>
            </w:r>
            <w:r w:rsidR="00F34DB5" w:rsidRPr="00C47585">
              <w:rPr>
                <w:rFonts w:ascii="仿宋" w:eastAsia="仿宋" w:hAnsi="仿宋" w:hint="eastAsia"/>
                <w:sz w:val="18"/>
                <w:szCs w:val="18"/>
              </w:rPr>
              <w:t>在一号门横贯南北区两条道路路口装一个慢行信号灯。</w:t>
            </w:r>
          </w:p>
          <w:p w:rsidR="007B03E2" w:rsidRPr="00C47585" w:rsidRDefault="00A652E7" w:rsidP="00F34DB5">
            <w:pPr>
              <w:rPr>
                <w:rFonts w:ascii="仿宋" w:eastAsia="仿宋" w:hAnsi="仿宋"/>
                <w:sz w:val="18"/>
                <w:szCs w:val="18"/>
              </w:rPr>
            </w:pPr>
            <w:r>
              <w:rPr>
                <w:rFonts w:ascii="仿宋" w:eastAsia="仿宋" w:hAnsi="仿宋" w:hint="eastAsia"/>
                <w:sz w:val="18"/>
                <w:szCs w:val="18"/>
              </w:rPr>
              <w:t xml:space="preserve">    </w:t>
            </w:r>
            <w:r w:rsidR="00F34DB5" w:rsidRPr="00C47585">
              <w:rPr>
                <w:rFonts w:ascii="仿宋" w:eastAsia="仿宋" w:hAnsi="仿宋"/>
                <w:sz w:val="18"/>
                <w:szCs w:val="18"/>
              </w:rPr>
              <w:t>3.</w:t>
            </w:r>
            <w:r w:rsidR="00F34DB5" w:rsidRPr="00C47585">
              <w:rPr>
                <w:rFonts w:ascii="仿宋" w:eastAsia="仿宋" w:hAnsi="仿宋" w:hint="eastAsia"/>
                <w:sz w:val="18"/>
                <w:szCs w:val="18"/>
              </w:rPr>
              <w:t>在学校主要十字路口或丁字路口加装凸面广角镜，如一教惟义楼前面正对的十字路口、校医院拐进教学区的拐弯处、新农院通往教工食堂铁门的路口、一号门横贯南北区的两条路路口，这样可以看到盲区的车辆和行人，保护师生出行安全。</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296C94"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根据实际道路状况，已在校园相关道路口设立了广角镜，并完善了相关设施。</w:t>
            </w:r>
          </w:p>
          <w:p w:rsidR="00296C94"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北教学区经道路“白改黑”工程完工后，相应道路交通设施已进行了更换和完善，包括道路减速振动带。</w:t>
            </w:r>
          </w:p>
          <w:p w:rsidR="00296C94" w:rsidRPr="00C47585" w:rsidRDefault="00296C94" w:rsidP="00C47585">
            <w:pPr>
              <w:rPr>
                <w:rFonts w:ascii="仿宋" w:eastAsia="仿宋" w:hAnsi="仿宋"/>
                <w:sz w:val="18"/>
                <w:szCs w:val="18"/>
              </w:rPr>
            </w:pPr>
            <w:r w:rsidRPr="00C47585">
              <w:rPr>
                <w:rFonts w:ascii="仿宋" w:eastAsia="仿宋" w:hAnsi="仿宋" w:hint="eastAsia"/>
                <w:sz w:val="18"/>
                <w:szCs w:val="18"/>
              </w:rPr>
              <w:t>经与后勤服务集团协调，已对一号门周边及方志敏大道辅道沿线路灯进行了修复。</w:t>
            </w:r>
          </w:p>
          <w:p w:rsidR="007B03E2" w:rsidRPr="00C47585" w:rsidRDefault="00A652E7" w:rsidP="00296C94">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温馨提醒广大师生，一号门人流车流较大，请减速慢行，礼让行人，确保交通安全。</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T2021064</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胡丹</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建议建设校内电动车充电桩及规范管理校内电动车停放</w:t>
            </w:r>
          </w:p>
        </w:tc>
        <w:tc>
          <w:tcPr>
            <w:tcW w:w="4962" w:type="dxa"/>
          </w:tcPr>
          <w:p w:rsidR="00296C94" w:rsidRPr="00C47585" w:rsidRDefault="00A652E7" w:rsidP="00C47585">
            <w:pPr>
              <w:rPr>
                <w:rFonts w:ascii="仿宋" w:eastAsia="仿宋" w:hAnsi="仿宋"/>
                <w:sz w:val="18"/>
                <w:szCs w:val="18"/>
              </w:rPr>
            </w:pPr>
            <w:r>
              <w:rPr>
                <w:rFonts w:ascii="仿宋" w:eastAsia="仿宋" w:hAnsi="仿宋" w:hint="eastAsia"/>
                <w:sz w:val="18"/>
                <w:szCs w:val="18"/>
              </w:rPr>
              <w:t xml:space="preserve">    1.</w:t>
            </w:r>
            <w:r w:rsidR="00296C94" w:rsidRPr="00C47585">
              <w:rPr>
                <w:rFonts w:ascii="仿宋" w:eastAsia="仿宋" w:hAnsi="仿宋" w:hint="eastAsia"/>
                <w:sz w:val="18"/>
                <w:szCs w:val="18"/>
              </w:rPr>
              <w:t>在校园安全区域建设安全电动车充电处。</w:t>
            </w:r>
          </w:p>
          <w:p w:rsidR="00296C94" w:rsidRPr="00C47585" w:rsidRDefault="00A652E7" w:rsidP="00C47585">
            <w:pPr>
              <w:rPr>
                <w:rFonts w:ascii="仿宋" w:eastAsia="仿宋" w:hAnsi="仿宋"/>
                <w:sz w:val="18"/>
                <w:szCs w:val="18"/>
              </w:rPr>
            </w:pPr>
            <w:r>
              <w:rPr>
                <w:rFonts w:ascii="仿宋" w:eastAsia="仿宋" w:hAnsi="仿宋" w:hint="eastAsia"/>
                <w:sz w:val="18"/>
                <w:szCs w:val="18"/>
              </w:rPr>
              <w:t xml:space="preserve">    2.</w:t>
            </w:r>
            <w:r w:rsidR="00296C94" w:rsidRPr="00C47585">
              <w:rPr>
                <w:rFonts w:ascii="仿宋" w:eastAsia="仿宋" w:hAnsi="仿宋" w:hint="eastAsia"/>
                <w:sz w:val="18"/>
                <w:szCs w:val="18"/>
              </w:rPr>
              <w:t>学校统一规划充电桩，方便师生使用。</w:t>
            </w:r>
          </w:p>
          <w:p w:rsidR="00A652E7" w:rsidRDefault="00A652E7" w:rsidP="00296C94">
            <w:pPr>
              <w:rPr>
                <w:rFonts w:ascii="仿宋" w:eastAsia="仿宋" w:hAnsi="仿宋"/>
                <w:sz w:val="18"/>
                <w:szCs w:val="18"/>
              </w:rPr>
            </w:pPr>
            <w:r>
              <w:rPr>
                <w:rFonts w:ascii="仿宋" w:eastAsia="仿宋" w:hAnsi="仿宋" w:hint="eastAsia"/>
                <w:sz w:val="18"/>
                <w:szCs w:val="18"/>
              </w:rPr>
              <w:t xml:space="preserve">    3.</w:t>
            </w:r>
            <w:r w:rsidR="00296C94" w:rsidRPr="00C47585">
              <w:rPr>
                <w:rFonts w:ascii="仿宋" w:eastAsia="仿宋" w:hAnsi="仿宋" w:hint="eastAsia"/>
                <w:sz w:val="18"/>
                <w:szCs w:val="18"/>
              </w:rPr>
              <w:t>可在教学区、生活区开辟电动车停放点，引导电动车整齐停放。</w:t>
            </w:r>
          </w:p>
          <w:p w:rsidR="007B03E2" w:rsidRPr="00C47585" w:rsidRDefault="00A652E7" w:rsidP="00A652E7">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sz w:val="18"/>
                <w:szCs w:val="18"/>
              </w:rPr>
              <w:t>4</w:t>
            </w:r>
            <w:r>
              <w:rPr>
                <w:rFonts w:ascii="仿宋" w:eastAsia="仿宋" w:hAnsi="仿宋" w:hint="eastAsia"/>
                <w:sz w:val="18"/>
                <w:szCs w:val="18"/>
              </w:rPr>
              <w:t>.</w:t>
            </w:r>
            <w:r w:rsidR="00296C94" w:rsidRPr="00C47585">
              <w:rPr>
                <w:rFonts w:ascii="仿宋" w:eastAsia="仿宋" w:hAnsi="仿宋" w:hint="eastAsia"/>
                <w:sz w:val="18"/>
                <w:szCs w:val="18"/>
              </w:rPr>
              <w:t>安全付费充电桩设备也可以考虑引进。</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296C94"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根据2021年校长办公纪要明确倡导学生校园内步行或骑行普通自行车，确保出行安全。保卫处考虑到方便教师出行已在家属区（金桂苑16栋北面、翠柳苑8栋东面、翠柳苑26栋东面、大学生活服务中心北面—香樟苑西头、紧固件厂停车场西面、东区家属区停车场）规划落实了6个区域共计7</w:t>
            </w:r>
            <w:r w:rsidR="00296C94" w:rsidRPr="00C47585">
              <w:rPr>
                <w:rFonts w:ascii="仿宋" w:eastAsia="仿宋" w:hAnsi="仿宋"/>
                <w:sz w:val="18"/>
                <w:szCs w:val="18"/>
              </w:rPr>
              <w:t>2</w:t>
            </w:r>
            <w:r w:rsidR="00296C94" w:rsidRPr="00C47585">
              <w:rPr>
                <w:rFonts w:ascii="仿宋" w:eastAsia="仿宋" w:hAnsi="仿宋" w:hint="eastAsia"/>
                <w:sz w:val="18"/>
                <w:szCs w:val="18"/>
              </w:rPr>
              <w:t>个充电桩。目前运行合理、有效，收费实惠。为预防电动车引发火灾事故，保卫处在教学生活区域加大宣传力度通过课堂宣教、专题培训、校内巡检、入寝宣传（发放制作的宣传册、宣传单千余份）等形式持续提高师生安全意识、提升应急处置能力。多次巡检宿舍区时当场缴获较多充电设备并给相关单位下达了8余次整改通知书要求落实消防责任。</w:t>
            </w:r>
          </w:p>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针对电动车停放的问题保卫处已对校办、计信院、农学院、北</w:t>
            </w:r>
            <w:r w:rsidR="00296C94" w:rsidRPr="00C47585">
              <w:rPr>
                <w:rFonts w:ascii="仿宋" w:eastAsia="仿宋" w:hAnsi="仿宋" w:hint="eastAsia"/>
                <w:sz w:val="18"/>
                <w:szCs w:val="18"/>
              </w:rPr>
              <w:lastRenderedPageBreak/>
              <w:t>区食堂、二教、五教区域划定了400余个电动车停车位，并制作安装了“电动车禁停牌”“电动车停放牌”“交通引导牌”。</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T2021065</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潘珂</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关于在东区高速公路附近安装隔音屏障的意见</w:t>
            </w:r>
          </w:p>
        </w:tc>
        <w:tc>
          <w:tcPr>
            <w:tcW w:w="4962" w:type="dxa"/>
          </w:tcPr>
          <w:p w:rsidR="007B03E2" w:rsidRPr="00C47585" w:rsidRDefault="00A652E7" w:rsidP="00DB3288">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为改善人居环境，提高人民福祉，增强生活幸福感，建议由学校联系相关单位在东区毗邻的高速公路地段安装隔音屏障。</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7B03E2" w:rsidRPr="00C47585" w:rsidRDefault="00A652E7" w:rsidP="00296C94">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hint="eastAsia"/>
                <w:sz w:val="18"/>
                <w:szCs w:val="18"/>
              </w:rPr>
              <w:t>高速公路隔音屏障是政府路政部门的管辖施工范围。保卫处拟与东区管理服务中心、校园建设处共同商讨，并择机征询路政部门意见，根据具体反馈，确定结果方案。</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T2021066</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乔宪遐</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校园增设电动车停车棚及投币充电桩</w:t>
            </w:r>
          </w:p>
        </w:tc>
        <w:tc>
          <w:tcPr>
            <w:tcW w:w="4962" w:type="dxa"/>
          </w:tcPr>
          <w:p w:rsidR="007B03E2" w:rsidRPr="00C47585" w:rsidRDefault="00A652E7" w:rsidP="00DB3288">
            <w:pPr>
              <w:rPr>
                <w:rFonts w:ascii="仿宋" w:eastAsia="仿宋" w:hAnsi="仿宋"/>
                <w:sz w:val="18"/>
                <w:szCs w:val="18"/>
              </w:rPr>
            </w:pPr>
            <w:r>
              <w:rPr>
                <w:rFonts w:ascii="仿宋" w:eastAsia="仿宋" w:hAnsi="仿宋" w:hint="eastAsia"/>
                <w:sz w:val="18"/>
                <w:szCs w:val="18"/>
              </w:rPr>
              <w:t xml:space="preserve">    </w:t>
            </w:r>
            <w:r w:rsidR="00296C94" w:rsidRPr="00C47585">
              <w:rPr>
                <w:rFonts w:ascii="仿宋" w:eastAsia="仿宋" w:hAnsi="仿宋"/>
                <w:sz w:val="18"/>
                <w:szCs w:val="18"/>
              </w:rPr>
              <w:t>建议</w:t>
            </w:r>
            <w:r w:rsidR="00296C94" w:rsidRPr="00C47585">
              <w:rPr>
                <w:rFonts w:ascii="仿宋" w:eastAsia="仿宋" w:hAnsi="仿宋" w:hint="eastAsia"/>
                <w:sz w:val="18"/>
                <w:szCs w:val="18"/>
              </w:rPr>
              <w:t>化堵为疏，在南北区宿舍楼周边，特别是研究生宿舍楼周边，适当配建自行车电动车停车棚，规范学生停车地点，并在停车棚内设投币充电桩，杜绝学生铤而走险从宿舍私拉电线给充电的行为</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FD1709"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FD1709" w:rsidRPr="00C47585">
              <w:rPr>
                <w:rFonts w:ascii="仿宋" w:eastAsia="仿宋" w:hAnsi="仿宋" w:hint="eastAsia"/>
                <w:sz w:val="18"/>
                <w:szCs w:val="18"/>
              </w:rPr>
              <w:t>根据2021年校长办公纪要明确倡导学生校园内步行或骑行普通自行车，确保出行安全。保卫处考虑到方便教师出行已在家属区（金桂苑16栋北面、翠柳苑8栋东面、翠柳苑26栋东面、大学生活服务中心北面—香樟苑西头、紧固件厂停车场西面、东区家属区停车场）规划落实了6个区域共计7</w:t>
            </w:r>
            <w:r w:rsidR="00FD1709" w:rsidRPr="00C47585">
              <w:rPr>
                <w:rFonts w:ascii="仿宋" w:eastAsia="仿宋" w:hAnsi="仿宋"/>
                <w:sz w:val="18"/>
                <w:szCs w:val="18"/>
              </w:rPr>
              <w:t>2</w:t>
            </w:r>
            <w:r w:rsidR="00FD1709" w:rsidRPr="00C47585">
              <w:rPr>
                <w:rFonts w:ascii="仿宋" w:eastAsia="仿宋" w:hAnsi="仿宋" w:hint="eastAsia"/>
                <w:sz w:val="18"/>
                <w:szCs w:val="18"/>
              </w:rPr>
              <w:t>个充电桩。目前运行合理、有效，收费实惠。为预防电动车引发火灾事故，保卫处在教学生活区域加大宣传力度通过课堂宣教、专题培训、校内巡检、入寝宣传（发放制作的宣传册、宣传单千余份）等形式持续提高师生安全意识、提升应急处置能力。多次巡检宿舍区时当场缴获较多充电设备并给相关单位下达了8余次整改通知书要求落实消防责任。</w:t>
            </w:r>
          </w:p>
          <w:p w:rsidR="007B03E2" w:rsidRPr="00C47585" w:rsidRDefault="00A652E7" w:rsidP="00FD1709">
            <w:pPr>
              <w:rPr>
                <w:rFonts w:ascii="仿宋" w:eastAsia="仿宋" w:hAnsi="仿宋"/>
                <w:sz w:val="18"/>
                <w:szCs w:val="18"/>
              </w:rPr>
            </w:pPr>
            <w:r>
              <w:rPr>
                <w:rFonts w:ascii="仿宋" w:eastAsia="仿宋" w:hAnsi="仿宋" w:hint="eastAsia"/>
                <w:sz w:val="18"/>
                <w:szCs w:val="18"/>
              </w:rPr>
              <w:t xml:space="preserve">    </w:t>
            </w:r>
            <w:r w:rsidR="00FD1709" w:rsidRPr="00C47585">
              <w:rPr>
                <w:rFonts w:ascii="仿宋" w:eastAsia="仿宋" w:hAnsi="仿宋" w:hint="eastAsia"/>
                <w:sz w:val="18"/>
                <w:szCs w:val="18"/>
              </w:rPr>
              <w:t>针对停车不规范堵住道路情况保卫处已对校办、计信院、农学院、北区食堂、二教、五教区域划定了400余个电动车停车位，制作安装了“电动车禁停牌”“电动车停放牌”“交通引导牌”，并联合学工处、后勤对学生宿舍区电动车停车位进行了设计、施工、划线，一定程度缓解了上述矛盾。</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T2021067</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肖远东</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游泳馆改造为羽毛球场</w:t>
            </w:r>
          </w:p>
        </w:tc>
        <w:tc>
          <w:tcPr>
            <w:tcW w:w="4962" w:type="dxa"/>
          </w:tcPr>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建议将现有游泳馆改造为羽毛球场地。</w:t>
            </w:r>
          </w:p>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在不破坏游泳池的前提下，在泳池上面铺设可拆卸的木板，再在上面铺设羽毛球场地塑胶即可。这样可增加羽毛球场地4-6块，有效缓解现有羽毛球场地的压力。</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军体部</w:t>
            </w:r>
          </w:p>
        </w:tc>
        <w:tc>
          <w:tcPr>
            <w:tcW w:w="5386" w:type="dxa"/>
          </w:tcPr>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学校喜欢羽毛球运动的师生较多，但室内羽毛球场只有10片，长期供不应求，急需增加室内羽毛球场地。将</w:t>
            </w:r>
            <w:r w:rsidR="001C2975" w:rsidRPr="00C47585">
              <w:rPr>
                <w:rFonts w:ascii="仿宋" w:eastAsia="仿宋" w:hAnsi="仿宋"/>
                <w:sz w:val="18"/>
                <w:szCs w:val="18"/>
              </w:rPr>
              <w:t>游泳馆改造为羽毛球场的方案经初步调研</w:t>
            </w:r>
            <w:r w:rsidR="001C2975" w:rsidRPr="00C47585">
              <w:rPr>
                <w:rFonts w:ascii="仿宋" w:eastAsia="仿宋" w:hAnsi="仿宋" w:hint="eastAsia"/>
                <w:sz w:val="18"/>
                <w:szCs w:val="18"/>
              </w:rPr>
              <w:t>，</w:t>
            </w:r>
            <w:r w:rsidR="001C2975" w:rsidRPr="00C47585">
              <w:rPr>
                <w:rFonts w:ascii="仿宋" w:eastAsia="仿宋" w:hAnsi="仿宋"/>
                <w:sz w:val="18"/>
                <w:szCs w:val="18"/>
              </w:rPr>
              <w:t>具备条件</w:t>
            </w:r>
            <w:r w:rsidR="001C2975" w:rsidRPr="00C47585">
              <w:rPr>
                <w:rFonts w:ascii="仿宋" w:eastAsia="仿宋" w:hAnsi="仿宋" w:hint="eastAsia"/>
                <w:sz w:val="18"/>
                <w:szCs w:val="18"/>
              </w:rPr>
              <w:t>，</w:t>
            </w:r>
            <w:r w:rsidR="001C2975" w:rsidRPr="00C47585">
              <w:rPr>
                <w:rFonts w:ascii="仿宋" w:eastAsia="仿宋" w:hAnsi="仿宋"/>
                <w:sz w:val="18"/>
                <w:szCs w:val="18"/>
              </w:rPr>
              <w:t>但改造资金不低</w:t>
            </w:r>
            <w:r w:rsidR="001C2975" w:rsidRPr="00C47585">
              <w:rPr>
                <w:rFonts w:ascii="仿宋" w:eastAsia="仿宋" w:hAnsi="仿宋" w:hint="eastAsia"/>
                <w:sz w:val="18"/>
                <w:szCs w:val="18"/>
              </w:rPr>
              <w:t>。</w:t>
            </w:r>
            <w:r w:rsidR="001C2975" w:rsidRPr="00C47585">
              <w:rPr>
                <w:rFonts w:ascii="仿宋" w:eastAsia="仿宋" w:hAnsi="仿宋"/>
                <w:sz w:val="18"/>
                <w:szCs w:val="18"/>
              </w:rPr>
              <w:t>目前已申报了</w:t>
            </w:r>
            <w:r w:rsidR="001C2975" w:rsidRPr="00C47585">
              <w:rPr>
                <w:rFonts w:ascii="仿宋" w:eastAsia="仿宋" w:hAnsi="仿宋" w:hint="eastAsia"/>
                <w:sz w:val="18"/>
                <w:szCs w:val="18"/>
              </w:rPr>
              <w:t>2022年基建计划，待提请学校研究。</w:t>
            </w:r>
          </w:p>
        </w:tc>
        <w:tc>
          <w:tcPr>
            <w:tcW w:w="993" w:type="dxa"/>
          </w:tcPr>
          <w:p w:rsidR="007B03E2" w:rsidRPr="00C47585" w:rsidRDefault="00B83A5F" w:rsidP="00B215DC">
            <w:pPr>
              <w:jc w:val="center"/>
              <w:rPr>
                <w:rFonts w:ascii="仿宋" w:eastAsia="仿宋" w:hAnsi="仿宋"/>
                <w:sz w:val="18"/>
                <w:szCs w:val="18"/>
              </w:rPr>
            </w:pPr>
            <w:r>
              <w:rPr>
                <w:rFonts w:ascii="仿宋" w:eastAsia="仿宋" w:hAnsi="仿宋" w:hint="eastAsia"/>
                <w:sz w:val="18"/>
                <w:szCs w:val="18"/>
              </w:rPr>
              <w:t>基本满意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T2021068</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肖远东</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现有羽毛球场灯光和通风改造</w:t>
            </w:r>
          </w:p>
        </w:tc>
        <w:tc>
          <w:tcPr>
            <w:tcW w:w="4962" w:type="dxa"/>
          </w:tcPr>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建议将现有羽毛球场灯光和通风改造。</w:t>
            </w:r>
          </w:p>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在不破坏现有场地的前提下，利用原有的电线，对原有的灯光换成LED日光灯树立在场地两侧，在地面增加一些通风设备，防止地面湿滑，这样成本不高，又大大改善了效果。具体操作可借鉴正规的羽毛球场地。</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军体部</w:t>
            </w:r>
          </w:p>
        </w:tc>
        <w:tc>
          <w:tcPr>
            <w:tcW w:w="5386" w:type="dxa"/>
          </w:tcPr>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sz w:val="18"/>
                <w:szCs w:val="18"/>
              </w:rPr>
              <w:t>首先采购LED灯属特种设备</w:t>
            </w:r>
            <w:r w:rsidR="001C2975" w:rsidRPr="00C47585">
              <w:rPr>
                <w:rFonts w:ascii="仿宋" w:eastAsia="仿宋" w:hAnsi="仿宋" w:hint="eastAsia"/>
                <w:sz w:val="18"/>
                <w:szCs w:val="18"/>
              </w:rPr>
              <w:t>，</w:t>
            </w:r>
            <w:r w:rsidR="001C2975" w:rsidRPr="00C47585">
              <w:rPr>
                <w:rFonts w:ascii="仿宋" w:eastAsia="仿宋" w:hAnsi="仿宋"/>
                <w:sz w:val="18"/>
                <w:szCs w:val="18"/>
              </w:rPr>
              <w:t>今</w:t>
            </w:r>
            <w:r w:rsidR="001C2975" w:rsidRPr="00C47585">
              <w:rPr>
                <w:rFonts w:ascii="仿宋" w:eastAsia="仿宋" w:hAnsi="仿宋" w:hint="eastAsia"/>
                <w:sz w:val="18"/>
                <w:szCs w:val="18"/>
              </w:rPr>
              <w:t>、</w:t>
            </w:r>
            <w:r w:rsidR="001C2975" w:rsidRPr="00C47585">
              <w:rPr>
                <w:rFonts w:ascii="仿宋" w:eastAsia="仿宋" w:hAnsi="仿宋"/>
                <w:sz w:val="18"/>
                <w:szCs w:val="18"/>
              </w:rPr>
              <w:t>明年均未有采购预算</w:t>
            </w:r>
            <w:r w:rsidR="001C2975" w:rsidRPr="00C47585">
              <w:rPr>
                <w:rFonts w:ascii="仿宋" w:eastAsia="仿宋" w:hAnsi="仿宋" w:hint="eastAsia"/>
                <w:sz w:val="18"/>
                <w:szCs w:val="18"/>
              </w:rPr>
              <w:t>，</w:t>
            </w:r>
            <w:r w:rsidR="001C2975" w:rsidRPr="00C47585">
              <w:rPr>
                <w:rFonts w:ascii="仿宋" w:eastAsia="仿宋" w:hAnsi="仿宋"/>
                <w:sz w:val="18"/>
                <w:szCs w:val="18"/>
              </w:rPr>
              <w:t>短期实施有困难</w:t>
            </w:r>
            <w:r w:rsidR="001C2975" w:rsidRPr="00C47585">
              <w:rPr>
                <w:rFonts w:ascii="仿宋" w:eastAsia="仿宋" w:hAnsi="仿宋" w:hint="eastAsia"/>
                <w:sz w:val="18"/>
                <w:szCs w:val="18"/>
              </w:rPr>
              <w:t>，</w:t>
            </w:r>
            <w:r w:rsidR="001C2975" w:rsidRPr="00C47585">
              <w:rPr>
                <w:rFonts w:ascii="仿宋" w:eastAsia="仿宋" w:hAnsi="仿宋"/>
                <w:sz w:val="18"/>
                <w:szCs w:val="18"/>
              </w:rPr>
              <w:t>需要先报采购预算</w:t>
            </w:r>
            <w:r w:rsidR="001C2975" w:rsidRPr="00C47585">
              <w:rPr>
                <w:rFonts w:ascii="仿宋" w:eastAsia="仿宋" w:hAnsi="仿宋" w:hint="eastAsia"/>
                <w:sz w:val="18"/>
                <w:szCs w:val="18"/>
              </w:rPr>
              <w:t>，</w:t>
            </w:r>
            <w:r w:rsidR="001C2975" w:rsidRPr="00C47585">
              <w:rPr>
                <w:rFonts w:ascii="仿宋" w:eastAsia="仿宋" w:hAnsi="仿宋"/>
                <w:sz w:val="18"/>
                <w:szCs w:val="18"/>
              </w:rPr>
              <w:t>再行实施</w:t>
            </w:r>
            <w:r w:rsidR="001C2975" w:rsidRPr="00C47585">
              <w:rPr>
                <w:rFonts w:ascii="仿宋" w:eastAsia="仿宋" w:hAnsi="仿宋" w:hint="eastAsia"/>
                <w:sz w:val="18"/>
                <w:szCs w:val="18"/>
              </w:rPr>
              <w:t>。</w:t>
            </w:r>
            <w:r w:rsidR="001C2975" w:rsidRPr="00C47585">
              <w:rPr>
                <w:rFonts w:ascii="仿宋" w:eastAsia="仿宋" w:hAnsi="仿宋"/>
                <w:sz w:val="18"/>
                <w:szCs w:val="18"/>
              </w:rPr>
              <w:t>其次</w:t>
            </w:r>
            <w:r w:rsidR="001C2975" w:rsidRPr="00C47585">
              <w:rPr>
                <w:rFonts w:ascii="仿宋" w:eastAsia="仿宋" w:hAnsi="仿宋" w:hint="eastAsia"/>
                <w:sz w:val="18"/>
                <w:szCs w:val="18"/>
              </w:rPr>
              <w:t>，</w:t>
            </w:r>
            <w:r w:rsidR="001C2975" w:rsidRPr="00C47585">
              <w:rPr>
                <w:rFonts w:ascii="仿宋" w:eastAsia="仿宋" w:hAnsi="仿宋"/>
                <w:sz w:val="18"/>
                <w:szCs w:val="18"/>
              </w:rPr>
              <w:t>安装侧面灯具</w:t>
            </w:r>
            <w:r w:rsidR="001C2975" w:rsidRPr="00C47585">
              <w:rPr>
                <w:rFonts w:ascii="仿宋" w:eastAsia="仿宋" w:hAnsi="仿宋" w:hint="eastAsia"/>
                <w:sz w:val="18"/>
                <w:szCs w:val="18"/>
              </w:rPr>
              <w:t>，</w:t>
            </w:r>
            <w:r w:rsidR="001C2975" w:rsidRPr="00C47585">
              <w:rPr>
                <w:rFonts w:ascii="仿宋" w:eastAsia="仿宋" w:hAnsi="仿宋"/>
                <w:sz w:val="18"/>
                <w:szCs w:val="18"/>
              </w:rPr>
              <w:t>需加装吊灯装置</w:t>
            </w:r>
            <w:r w:rsidR="001C2975" w:rsidRPr="00C47585">
              <w:rPr>
                <w:rFonts w:ascii="仿宋" w:eastAsia="仿宋" w:hAnsi="仿宋" w:hint="eastAsia"/>
                <w:sz w:val="18"/>
                <w:szCs w:val="18"/>
              </w:rPr>
              <w:t>、</w:t>
            </w:r>
            <w:r w:rsidR="001C2975" w:rsidRPr="00C47585">
              <w:rPr>
                <w:rFonts w:ascii="仿宋" w:eastAsia="仿宋" w:hAnsi="仿宋"/>
                <w:sz w:val="18"/>
                <w:szCs w:val="18"/>
              </w:rPr>
              <w:t>改变现有电路</w:t>
            </w:r>
            <w:r w:rsidR="001C2975" w:rsidRPr="00C47585">
              <w:rPr>
                <w:rFonts w:ascii="仿宋" w:eastAsia="仿宋" w:hAnsi="仿宋" w:hint="eastAsia"/>
                <w:sz w:val="18"/>
                <w:szCs w:val="18"/>
              </w:rPr>
              <w:t>，</w:t>
            </w:r>
            <w:r w:rsidR="001C2975" w:rsidRPr="00C47585">
              <w:rPr>
                <w:rFonts w:ascii="仿宋" w:eastAsia="仿宋" w:hAnsi="仿宋"/>
                <w:sz w:val="18"/>
                <w:szCs w:val="18"/>
              </w:rPr>
              <w:t>涉及基建施工</w:t>
            </w:r>
            <w:r w:rsidR="001C2975" w:rsidRPr="00C47585">
              <w:rPr>
                <w:rFonts w:ascii="仿宋" w:eastAsia="仿宋" w:hAnsi="仿宋" w:hint="eastAsia"/>
                <w:sz w:val="18"/>
                <w:szCs w:val="18"/>
              </w:rPr>
              <w:t>。目前已申报了2022年基建计划。烘干机采购计划已提交。</w:t>
            </w:r>
          </w:p>
        </w:tc>
        <w:tc>
          <w:tcPr>
            <w:tcW w:w="993" w:type="dxa"/>
          </w:tcPr>
          <w:p w:rsidR="007B03E2" w:rsidRPr="00C47585" w:rsidRDefault="00E15EF6"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T2021069</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魏赛金</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教工半封闭篮球场建设</w:t>
            </w:r>
          </w:p>
        </w:tc>
        <w:tc>
          <w:tcPr>
            <w:tcW w:w="4962" w:type="dxa"/>
          </w:tcPr>
          <w:p w:rsidR="007B03E2" w:rsidRPr="00C47585" w:rsidRDefault="00A652E7" w:rsidP="00A652E7">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建议在废弃的老门球场建设一个类似新建门球场半封闭篮球场。</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军体部</w:t>
            </w:r>
          </w:p>
        </w:tc>
        <w:tc>
          <w:tcPr>
            <w:tcW w:w="5386" w:type="dxa"/>
          </w:tcPr>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经与校建处会商，根据原门球场面积，拟对原老门球场进行体育设施规划，并适时向学校提出建议。</w:t>
            </w:r>
          </w:p>
        </w:tc>
        <w:tc>
          <w:tcPr>
            <w:tcW w:w="993" w:type="dxa"/>
          </w:tcPr>
          <w:p w:rsidR="007B03E2" w:rsidRPr="00C47585" w:rsidRDefault="00E15EF6"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T2021070</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朱昆荣</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关于北区建设风雨篮排球场的建议</w:t>
            </w:r>
          </w:p>
        </w:tc>
        <w:tc>
          <w:tcPr>
            <w:tcW w:w="4962" w:type="dxa"/>
          </w:tcPr>
          <w:p w:rsidR="007B03E2" w:rsidRPr="00C47585" w:rsidRDefault="00A652E7" w:rsidP="00DB3288">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希望学校充分利用目前的场地设施，将北区教学区内校友楼东边的两片铁网围起来的排球场以及旁边两片篮球场改</w:t>
            </w:r>
            <w:r w:rsidR="00A6611B" w:rsidRPr="00C47585">
              <w:rPr>
                <w:rFonts w:ascii="仿宋" w:eastAsia="仿宋" w:hAnsi="仿宋" w:hint="eastAsia"/>
                <w:sz w:val="18"/>
                <w:szCs w:val="18"/>
              </w:rPr>
              <w:lastRenderedPageBreak/>
              <w:t>造成风雨球场，这将会在很大程度上降低室内篮球场的使用率，也将使更多的老师、学生和校代表队、院代表队受益。</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lastRenderedPageBreak/>
              <w:t>军体部</w:t>
            </w:r>
          </w:p>
        </w:tc>
        <w:tc>
          <w:tcPr>
            <w:tcW w:w="5386" w:type="dxa"/>
          </w:tcPr>
          <w:p w:rsidR="007B03E2" w:rsidRPr="00C47585" w:rsidRDefault="00A652E7" w:rsidP="00DB3288">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sz w:val="18"/>
                <w:szCs w:val="18"/>
              </w:rPr>
              <w:t>学校运动场地总体紧张</w:t>
            </w:r>
            <w:r w:rsidR="00A6611B" w:rsidRPr="00C47585">
              <w:rPr>
                <w:rFonts w:ascii="仿宋" w:eastAsia="仿宋" w:hAnsi="仿宋" w:hint="eastAsia"/>
                <w:sz w:val="18"/>
                <w:szCs w:val="18"/>
              </w:rPr>
              <w:t>，并未</w:t>
            </w:r>
            <w:r w:rsidR="00A6611B" w:rsidRPr="00C47585">
              <w:rPr>
                <w:rFonts w:ascii="仿宋" w:eastAsia="仿宋" w:hAnsi="仿宋"/>
                <w:sz w:val="18"/>
                <w:szCs w:val="18"/>
              </w:rPr>
              <w:t>专门配备室内排球场</w:t>
            </w:r>
            <w:r w:rsidR="00A6611B" w:rsidRPr="00C47585">
              <w:rPr>
                <w:rFonts w:ascii="仿宋" w:eastAsia="仿宋" w:hAnsi="仿宋" w:hint="eastAsia"/>
                <w:sz w:val="18"/>
                <w:szCs w:val="18"/>
              </w:rPr>
              <w:t>，共有室外排球场16片。目前室内训练需求由室内篮球场兼用，但不宜作为</w:t>
            </w:r>
            <w:r w:rsidR="00A6611B" w:rsidRPr="00C47585">
              <w:rPr>
                <w:rFonts w:ascii="仿宋" w:eastAsia="仿宋" w:hAnsi="仿宋" w:hint="eastAsia"/>
                <w:sz w:val="18"/>
                <w:szCs w:val="18"/>
              </w:rPr>
              <w:lastRenderedPageBreak/>
              <w:t>唯一训练场地。建设风雨球场，目前已做调研，初步意向设置在南区。目前已提交了2022年基建计划，待学校审批后。</w:t>
            </w:r>
          </w:p>
        </w:tc>
        <w:tc>
          <w:tcPr>
            <w:tcW w:w="993" w:type="dxa"/>
          </w:tcPr>
          <w:p w:rsidR="007B03E2" w:rsidRPr="00C47585" w:rsidRDefault="00E15EF6"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T2021071</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席艳辉</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关于梳理学校体育基建设施维护职责的建议</w:t>
            </w:r>
          </w:p>
        </w:tc>
        <w:tc>
          <w:tcPr>
            <w:tcW w:w="4962" w:type="dxa"/>
          </w:tcPr>
          <w:p w:rsidR="00A6611B"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1.</w:t>
            </w:r>
            <w:r>
              <w:rPr>
                <w:rFonts w:ascii="仿宋" w:eastAsia="仿宋" w:hAnsi="仿宋" w:hint="eastAsia"/>
                <w:sz w:val="18"/>
                <w:szCs w:val="18"/>
              </w:rPr>
              <w:t>运动场所管道、运动场所基建工程等问题由校建处负责。</w:t>
            </w:r>
          </w:p>
          <w:p w:rsidR="00A6611B"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2.室外运动场所照明问题由后勤集团负责。</w:t>
            </w:r>
          </w:p>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3.或者学校全盘考虑学校体育设施基建维修工程负责单位，或专设体育设施维修专项经费，按照学校经费使用管理办法、工程管理办法使用执行。</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军体部</w:t>
            </w:r>
          </w:p>
        </w:tc>
        <w:tc>
          <w:tcPr>
            <w:tcW w:w="5386" w:type="dxa"/>
          </w:tcPr>
          <w:p w:rsidR="00A6611B"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A6611B" w:rsidRPr="00C47585">
              <w:rPr>
                <w:rFonts w:ascii="仿宋" w:eastAsia="仿宋" w:hAnsi="仿宋" w:hint="eastAsia"/>
                <w:sz w:val="18"/>
                <w:szCs w:val="18"/>
              </w:rPr>
              <w:t>拟向学校提交《关于明确学校室外体育场所水电照明设备维修部门的请示》等建议。</w:t>
            </w:r>
          </w:p>
          <w:p w:rsidR="007B03E2" w:rsidRPr="00C47585" w:rsidRDefault="007B03E2" w:rsidP="00C47585">
            <w:pPr>
              <w:rPr>
                <w:rFonts w:ascii="仿宋" w:eastAsia="仿宋" w:hAnsi="仿宋"/>
                <w:sz w:val="18"/>
                <w:szCs w:val="18"/>
              </w:rPr>
            </w:pPr>
          </w:p>
        </w:tc>
        <w:tc>
          <w:tcPr>
            <w:tcW w:w="993" w:type="dxa"/>
          </w:tcPr>
          <w:p w:rsidR="007B03E2" w:rsidRPr="00C47585" w:rsidRDefault="00E15EF6" w:rsidP="00B215DC">
            <w:pPr>
              <w:jc w:val="center"/>
              <w:rPr>
                <w:rFonts w:ascii="仿宋" w:eastAsia="仿宋" w:hAnsi="仿宋"/>
                <w:sz w:val="18"/>
                <w:szCs w:val="18"/>
              </w:rPr>
            </w:pPr>
            <w:r>
              <w:rPr>
                <w:rFonts w:ascii="仿宋" w:eastAsia="仿宋" w:hAnsi="仿宋" w:hint="eastAsia"/>
                <w:sz w:val="18"/>
                <w:szCs w:val="18"/>
              </w:rPr>
              <w:t>基本满意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T2021072</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周昌明</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sz w:val="18"/>
                <w:szCs w:val="18"/>
              </w:rPr>
              <w:t>关于板栗园等住宅区水电费可手机支付的提案</w:t>
            </w:r>
          </w:p>
        </w:tc>
        <w:tc>
          <w:tcPr>
            <w:tcW w:w="4962" w:type="dxa"/>
          </w:tcPr>
          <w:p w:rsidR="007B03E2" w:rsidRPr="00C47585" w:rsidRDefault="00A652E7" w:rsidP="00DB3288">
            <w:pPr>
              <w:rPr>
                <w:rFonts w:ascii="仿宋" w:eastAsia="仿宋" w:hAnsi="仿宋"/>
                <w:sz w:val="18"/>
                <w:szCs w:val="18"/>
              </w:rPr>
            </w:pPr>
            <w:r>
              <w:rPr>
                <w:rFonts w:ascii="仿宋" w:eastAsia="仿宋" w:hAnsi="仿宋" w:hint="eastAsia"/>
                <w:sz w:val="18"/>
                <w:szCs w:val="18"/>
              </w:rPr>
              <w:t xml:space="preserve">    </w:t>
            </w:r>
            <w:r w:rsidR="00F624AB" w:rsidRPr="00F624AB">
              <w:rPr>
                <w:rFonts w:ascii="仿宋" w:eastAsia="仿宋" w:hAnsi="仿宋"/>
                <w:sz w:val="18"/>
                <w:szCs w:val="18"/>
              </w:rPr>
              <w:t>能否根据实际情况和电子设备发展的状况与时俱进</w:t>
            </w:r>
            <w:r w:rsidR="00F624AB" w:rsidRPr="00F624AB">
              <w:rPr>
                <w:rFonts w:ascii="仿宋" w:eastAsia="仿宋" w:hAnsi="仿宋" w:hint="eastAsia"/>
                <w:sz w:val="18"/>
                <w:szCs w:val="18"/>
              </w:rPr>
              <w:t>，</w:t>
            </w:r>
            <w:r w:rsidR="00F624AB" w:rsidRPr="00F624AB">
              <w:rPr>
                <w:rFonts w:ascii="仿宋" w:eastAsia="仿宋" w:hAnsi="仿宋"/>
                <w:sz w:val="18"/>
                <w:szCs w:val="18"/>
              </w:rPr>
              <w:t>让教职工足不出户也可以自由的缴纳水电费</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FD1709" w:rsidRPr="00F624AB">
              <w:rPr>
                <w:rFonts w:ascii="仿宋" w:eastAsia="仿宋" w:hAnsi="仿宋" w:hint="eastAsia"/>
                <w:sz w:val="18"/>
                <w:szCs w:val="18"/>
              </w:rPr>
              <w:t>学校在2004年对家属区电表进行了半智能化改造，使用至今一直设立定点缴费场所，采用先缴费在使用水电的管理模式，现在所有校内住户使用的预付费电表，属于老式智能电表，不支持远程网上缴费功能，如板栗园水电表要实现网上自助缴费，需要集中更换新式智能水电表，就板栗园水电表更换费用预计在100万元左右，需要学校的经费支持，同时还需要其他部门的通力配合来建设水电费网上支付平台，校园内只有学生公寓空调购电，实现了网上自助缴费，考虑到板栗园现在的智能水电表也才使用6年左右，再更换水电表，将造成一定的浪费，但水电管理中心会积极参与和推动校内住宅区的智能化改造，请谅解。</w:t>
            </w:r>
          </w:p>
        </w:tc>
        <w:tc>
          <w:tcPr>
            <w:tcW w:w="993" w:type="dxa"/>
          </w:tcPr>
          <w:p w:rsidR="007B03E2" w:rsidRPr="00C47585" w:rsidRDefault="00E15EF6"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T2021073</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欧阳静怡</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关于改进校园住宅区水压过小及水质不好问题</w:t>
            </w:r>
          </w:p>
        </w:tc>
        <w:tc>
          <w:tcPr>
            <w:tcW w:w="4962" w:type="dxa"/>
          </w:tcPr>
          <w:p w:rsidR="00F624AB" w:rsidRPr="00F624AB" w:rsidRDefault="00A652E7" w:rsidP="00F624AB">
            <w:pPr>
              <w:rPr>
                <w:rFonts w:ascii="仿宋" w:eastAsia="仿宋" w:hAnsi="仿宋"/>
                <w:sz w:val="18"/>
                <w:szCs w:val="18"/>
              </w:rPr>
            </w:pPr>
            <w:r>
              <w:rPr>
                <w:rFonts w:ascii="仿宋" w:eastAsia="仿宋" w:hAnsi="仿宋" w:hint="eastAsia"/>
                <w:sz w:val="18"/>
                <w:szCs w:val="18"/>
              </w:rPr>
              <w:t xml:space="preserve">    </w:t>
            </w:r>
            <w:r w:rsidR="00F624AB" w:rsidRPr="00F624AB">
              <w:rPr>
                <w:rFonts w:ascii="仿宋" w:eastAsia="仿宋" w:hAnsi="仿宋" w:hint="eastAsia"/>
                <w:sz w:val="18"/>
                <w:szCs w:val="18"/>
              </w:rPr>
              <w:t>建议学校建立有具体时间进度安排的水网改造计划，加快提高水质水压。同时针对目前现状，应对现有水网进行充分增压。</w:t>
            </w:r>
          </w:p>
          <w:p w:rsidR="007B03E2" w:rsidRPr="00F624AB" w:rsidRDefault="007B03E2" w:rsidP="00DB3288">
            <w:pPr>
              <w:rPr>
                <w:rFonts w:ascii="仿宋" w:eastAsia="仿宋" w:hAnsi="仿宋"/>
                <w:sz w:val="18"/>
                <w:szCs w:val="18"/>
              </w:rPr>
            </w:pP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FD1709" w:rsidRPr="00F624AB" w:rsidRDefault="00A652E7" w:rsidP="00C47585">
            <w:pPr>
              <w:rPr>
                <w:rFonts w:ascii="仿宋" w:eastAsia="仿宋" w:hAnsi="仿宋"/>
                <w:sz w:val="18"/>
                <w:szCs w:val="18"/>
              </w:rPr>
            </w:pPr>
            <w:r>
              <w:rPr>
                <w:rFonts w:ascii="仿宋" w:eastAsia="仿宋" w:hAnsi="仿宋" w:hint="eastAsia"/>
                <w:sz w:val="18"/>
                <w:szCs w:val="18"/>
              </w:rPr>
              <w:t xml:space="preserve">    </w:t>
            </w:r>
            <w:r w:rsidR="00FD1709" w:rsidRPr="00F624AB">
              <w:rPr>
                <w:rFonts w:ascii="仿宋" w:eastAsia="仿宋" w:hAnsi="仿宋" w:hint="eastAsia"/>
                <w:sz w:val="18"/>
                <w:szCs w:val="18"/>
              </w:rPr>
              <w:t>后勤服务集团根据提案涉及问题交由水电管理中心进行调研。</w:t>
            </w:r>
          </w:p>
          <w:p w:rsidR="00FD1709" w:rsidRPr="00F624AB" w:rsidRDefault="00A652E7" w:rsidP="00C47585">
            <w:pPr>
              <w:rPr>
                <w:rFonts w:ascii="仿宋" w:eastAsia="仿宋" w:hAnsi="仿宋"/>
                <w:sz w:val="18"/>
                <w:szCs w:val="18"/>
              </w:rPr>
            </w:pPr>
            <w:r>
              <w:rPr>
                <w:rFonts w:ascii="仿宋" w:eastAsia="仿宋" w:hAnsi="仿宋" w:hint="eastAsia"/>
                <w:sz w:val="18"/>
                <w:szCs w:val="18"/>
              </w:rPr>
              <w:t xml:space="preserve">    </w:t>
            </w:r>
            <w:r w:rsidR="00C47585" w:rsidRPr="00F624AB">
              <w:rPr>
                <w:rFonts w:ascii="仿宋" w:eastAsia="仿宋" w:hAnsi="仿宋" w:hint="eastAsia"/>
                <w:sz w:val="18"/>
                <w:szCs w:val="18"/>
              </w:rPr>
              <w:t>1.</w:t>
            </w:r>
            <w:r w:rsidR="00FD1709" w:rsidRPr="00F624AB">
              <w:rPr>
                <w:rFonts w:ascii="仿宋" w:eastAsia="仿宋" w:hAnsi="仿宋" w:hint="eastAsia"/>
                <w:sz w:val="18"/>
                <w:szCs w:val="18"/>
              </w:rPr>
              <w:t>水压过小，住户用水需求得不要保障。学校内部主供水管网是上个世纪铺设的铸铁管道，年久失修不能承受过大的压力，水电管理中心为保证全校供水正常，每日都安排人员在用水高峰时间段对水压进行控制和调整，避免由于水压过大而发生供水管网破裂，导致停水事件的发生，对于用水高峰时间段部分高层楼栋，用水困难的问题，水电管理中心将根据供水的实际情况，在高峰时间段适当的调整压力，以保证用户的用水需求。</w:t>
            </w:r>
          </w:p>
          <w:p w:rsidR="007B03E2" w:rsidRPr="00C47585" w:rsidRDefault="00FD1709" w:rsidP="00C47585">
            <w:pPr>
              <w:rPr>
                <w:rFonts w:ascii="仿宋" w:eastAsia="仿宋" w:hAnsi="仿宋"/>
                <w:sz w:val="18"/>
                <w:szCs w:val="18"/>
              </w:rPr>
            </w:pPr>
            <w:r w:rsidRPr="00F624AB">
              <w:rPr>
                <w:rFonts w:ascii="仿宋" w:eastAsia="仿宋" w:hAnsi="仿宋" w:hint="eastAsia"/>
                <w:sz w:val="18"/>
                <w:szCs w:val="18"/>
              </w:rPr>
              <w:t>水质不好，影响学校形象。学校现输入水源，完全由南昌市供水公司下属双港水厂和水牛水厂生产，水源质量良好，同时经开卫计办定期都会安排有资质的检测机构对我校水质进行抽检，抽检水质一直符合国家</w:t>
            </w:r>
            <w:r w:rsidRPr="00C47585">
              <w:rPr>
                <w:rFonts w:ascii="仿宋" w:eastAsia="仿宋" w:hAnsi="仿宋" w:hint="eastAsia"/>
                <w:sz w:val="18"/>
                <w:szCs w:val="18"/>
              </w:rPr>
              <w:t>GB5749—2006标准，出现水质浑浊的情况，主要有几个情况下会发生:1.临时校内停水后恢复供水，来水冲刷管道产生水浑浊2.夜间用水量少，隔夜水沉淀产生杂质，次日供水管道杂质使得水浑浊。3.供水管网抢修，会产生水质浑浊。因此水电管理</w:t>
            </w:r>
            <w:r w:rsidRPr="00C47585">
              <w:rPr>
                <w:rFonts w:ascii="仿宋" w:eastAsia="仿宋" w:hAnsi="仿宋" w:hint="eastAsia"/>
                <w:sz w:val="18"/>
                <w:szCs w:val="18"/>
              </w:rPr>
              <w:lastRenderedPageBreak/>
              <w:t>中心对日常的管道抢修和停水信息会第一时间通知给广大师生。</w:t>
            </w:r>
          </w:p>
        </w:tc>
        <w:tc>
          <w:tcPr>
            <w:tcW w:w="993" w:type="dxa"/>
          </w:tcPr>
          <w:p w:rsidR="007B03E2" w:rsidRPr="00C47585" w:rsidRDefault="00E15EF6"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T2021074</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彭晶晶</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关于农大用水二次增压及水网改造的提案</w:t>
            </w:r>
          </w:p>
        </w:tc>
        <w:tc>
          <w:tcPr>
            <w:tcW w:w="4962" w:type="dxa"/>
          </w:tcPr>
          <w:p w:rsidR="007C4A5E" w:rsidRPr="007C4A5E" w:rsidRDefault="00A652E7" w:rsidP="007C4A5E">
            <w:pPr>
              <w:rPr>
                <w:rFonts w:ascii="仿宋" w:eastAsia="仿宋" w:hAnsi="仿宋"/>
                <w:sz w:val="18"/>
                <w:szCs w:val="18"/>
              </w:rPr>
            </w:pPr>
            <w:r>
              <w:rPr>
                <w:rFonts w:ascii="仿宋" w:eastAsia="仿宋" w:hAnsi="仿宋" w:hint="eastAsia"/>
                <w:sz w:val="18"/>
                <w:szCs w:val="18"/>
              </w:rPr>
              <w:t xml:space="preserve">    </w:t>
            </w:r>
            <w:r w:rsidR="007C4A5E" w:rsidRPr="007C4A5E">
              <w:rPr>
                <w:rFonts w:ascii="仿宋" w:eastAsia="仿宋" w:hAnsi="仿宋" w:hint="eastAsia"/>
                <w:sz w:val="18"/>
                <w:szCs w:val="18"/>
              </w:rPr>
              <w:t>建议学校及相关部门牵头对学校水网进行改造，管道全面清洗，老旧水管进行更换翻新。</w:t>
            </w:r>
          </w:p>
          <w:p w:rsidR="007B03E2" w:rsidRPr="00C47585" w:rsidRDefault="00A652E7" w:rsidP="007C4A5E">
            <w:pPr>
              <w:rPr>
                <w:rFonts w:ascii="仿宋" w:eastAsia="仿宋" w:hAnsi="仿宋"/>
                <w:sz w:val="18"/>
                <w:szCs w:val="18"/>
              </w:rPr>
            </w:pPr>
            <w:r>
              <w:rPr>
                <w:rFonts w:ascii="仿宋" w:eastAsia="仿宋" w:hAnsi="仿宋" w:hint="eastAsia"/>
                <w:sz w:val="18"/>
                <w:szCs w:val="18"/>
              </w:rPr>
              <w:t xml:space="preserve">    </w:t>
            </w:r>
            <w:r w:rsidR="007C4A5E" w:rsidRPr="007C4A5E">
              <w:rPr>
                <w:rFonts w:ascii="仿宋" w:eastAsia="仿宋" w:hAnsi="仿宋" w:hint="eastAsia"/>
                <w:sz w:val="18"/>
                <w:szCs w:val="18"/>
              </w:rPr>
              <w:t>如果水网改造工程过大，建议在用水二次增压上充分考虑高层住户要求，适当调整压力大小，合理设置增压时间段。</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FD1709" w:rsidRPr="00F624AB" w:rsidRDefault="00A652E7" w:rsidP="00C47585">
            <w:pPr>
              <w:rPr>
                <w:rFonts w:ascii="仿宋" w:eastAsia="仿宋" w:hAnsi="仿宋"/>
                <w:sz w:val="18"/>
                <w:szCs w:val="18"/>
              </w:rPr>
            </w:pPr>
            <w:r>
              <w:rPr>
                <w:rFonts w:ascii="仿宋" w:eastAsia="仿宋" w:hAnsi="仿宋" w:hint="eastAsia"/>
                <w:sz w:val="18"/>
                <w:szCs w:val="18"/>
              </w:rPr>
              <w:t xml:space="preserve">    </w:t>
            </w:r>
            <w:r w:rsidR="00FD1709" w:rsidRPr="00F624AB">
              <w:rPr>
                <w:rFonts w:ascii="仿宋" w:eastAsia="仿宋" w:hAnsi="仿宋" w:hint="eastAsia"/>
                <w:sz w:val="18"/>
                <w:szCs w:val="18"/>
              </w:rPr>
              <w:t>后勤服务集团根据提案涉及问题交由水电管理中心进行调研。</w:t>
            </w:r>
          </w:p>
          <w:p w:rsidR="007B03E2" w:rsidRPr="00C47585" w:rsidRDefault="00A652E7" w:rsidP="007C4A5E">
            <w:pPr>
              <w:rPr>
                <w:rFonts w:ascii="仿宋" w:eastAsia="仿宋" w:hAnsi="仿宋"/>
                <w:sz w:val="18"/>
                <w:szCs w:val="18"/>
              </w:rPr>
            </w:pPr>
            <w:r>
              <w:rPr>
                <w:rFonts w:ascii="仿宋" w:eastAsia="仿宋" w:hAnsi="仿宋" w:hint="eastAsia"/>
                <w:sz w:val="18"/>
                <w:szCs w:val="18"/>
              </w:rPr>
              <w:t xml:space="preserve">    </w:t>
            </w:r>
            <w:r w:rsidR="00FD1709" w:rsidRPr="00F624AB">
              <w:rPr>
                <w:rFonts w:ascii="仿宋" w:eastAsia="仿宋" w:hAnsi="仿宋" w:hint="eastAsia"/>
                <w:sz w:val="18"/>
                <w:szCs w:val="18"/>
              </w:rPr>
              <w:t>水电管理中心已制定《水电改造计划》，其中已涉及到校园内供水管网改造，</w:t>
            </w:r>
            <w:r w:rsidR="00FD1709" w:rsidRPr="00F624AB">
              <w:rPr>
                <w:rFonts w:ascii="仿宋" w:eastAsia="仿宋" w:hAnsi="仿宋"/>
                <w:sz w:val="18"/>
                <w:szCs w:val="18"/>
              </w:rPr>
              <w:t>学校内部供水管网整体改造工程巨大，非后勤服务集团一个部门可以完成，</w:t>
            </w:r>
            <w:r w:rsidR="00FD1709" w:rsidRPr="00F624AB">
              <w:rPr>
                <w:rFonts w:ascii="仿宋" w:eastAsia="仿宋" w:hAnsi="仿宋" w:hint="eastAsia"/>
                <w:sz w:val="18"/>
                <w:szCs w:val="18"/>
              </w:rPr>
              <w:t>但学校供水管网改造势在必行，为减少学校水损耗，水电管理中心将积极推动和参与学校供水管网改造，同时在学校用水高峰时间段安排专人适当的调整水压，保证广大教职工用水需求。</w:t>
            </w:r>
          </w:p>
        </w:tc>
        <w:tc>
          <w:tcPr>
            <w:tcW w:w="993" w:type="dxa"/>
          </w:tcPr>
          <w:p w:rsidR="007B03E2" w:rsidRPr="00C47585" w:rsidRDefault="0061268A"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rPr>
          <w:trHeight w:val="1454"/>
        </w:trPr>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T2021075</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杨珺</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学校各类应用平台与后台数据库整合统一</w:t>
            </w:r>
          </w:p>
        </w:tc>
        <w:tc>
          <w:tcPr>
            <w:tcW w:w="4962" w:type="dxa"/>
          </w:tcPr>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1.</w:t>
            </w:r>
            <w:r w:rsidR="001C2975" w:rsidRPr="00C47585">
              <w:rPr>
                <w:rFonts w:ascii="仿宋" w:eastAsia="仿宋" w:hAnsi="仿宋" w:hint="eastAsia"/>
                <w:sz w:val="18"/>
                <w:szCs w:val="18"/>
              </w:rPr>
              <w:t>学校应建立一个统一的大平台，将各类应用小平台集成在大平台上，统一管理和维护，提高管理的效率。</w:t>
            </w:r>
          </w:p>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2.</w:t>
            </w:r>
            <w:r w:rsidR="001C2975" w:rsidRPr="00C47585">
              <w:rPr>
                <w:rFonts w:ascii="仿宋" w:eastAsia="仿宋" w:hAnsi="仿宋" w:hint="eastAsia"/>
                <w:sz w:val="18"/>
                <w:szCs w:val="18"/>
              </w:rPr>
              <w:t>学校建立统一且唯一的一个数据库，数据只有一份，避免数据打架的情况。</w:t>
            </w:r>
          </w:p>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3.</w:t>
            </w:r>
            <w:r w:rsidR="001C2975" w:rsidRPr="00C47585">
              <w:rPr>
                <w:rFonts w:ascii="仿宋" w:eastAsia="仿宋" w:hAnsi="仿宋" w:hint="eastAsia"/>
                <w:sz w:val="18"/>
                <w:szCs w:val="18"/>
              </w:rPr>
              <w:t>学校成立大数据中心部门，负责平台和数据的运营。</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信息中心</w:t>
            </w:r>
          </w:p>
        </w:tc>
        <w:tc>
          <w:tcPr>
            <w:tcW w:w="5386" w:type="dxa"/>
          </w:tcPr>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经认真研究，结合工作职能，现就办理情况和结果答复如下。</w:t>
            </w:r>
          </w:p>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一、基本情况</w:t>
            </w:r>
          </w:p>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学校各信息系统分属不同管理部门，信息系统是软件产品，软件厂商基于不同的数据库开发，存在数据质量不高、数据冗余、数据可用性不高的现象。为此，学校将通过构建底层数据治理体系，建立专业的数据管理应用服务和综合数据服务平台，提供业务数据的采集、清洗、存储、服务、监控的全生命周期管理，形成有效的数据共享机制和高效的数据应用服务。</w:t>
            </w:r>
          </w:p>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二、工作开展情况</w:t>
            </w:r>
          </w:p>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学校现已建立统一的信息门户平台。该平台集成了人事系统、办公系统、教务管理系统、科研管理系统、研究生管理系统、财务信息系统、图书管理系统、网络教学平台、学生资助系统、一卡通系统、实验室安全考试系统、资产综合管理平台、网上办事大厅等13个信息系统。师生只需登录信息门户，即可直接访问此13个信息系统，方便了用户访问，提高了管理效率。</w:t>
            </w:r>
          </w:p>
          <w:p w:rsidR="001C2975"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学校现已建成</w:t>
            </w:r>
            <w:r w:rsidR="001C2975" w:rsidRPr="00C47585">
              <w:rPr>
                <w:rFonts w:ascii="仿宋" w:eastAsia="仿宋" w:hAnsi="仿宋"/>
                <w:sz w:val="18"/>
                <w:szCs w:val="18"/>
              </w:rPr>
              <w:t>校</w:t>
            </w:r>
            <w:r w:rsidR="001C2975" w:rsidRPr="00C47585">
              <w:rPr>
                <w:rFonts w:ascii="仿宋" w:eastAsia="仿宋" w:hAnsi="仿宋" w:hint="eastAsia"/>
                <w:sz w:val="18"/>
                <w:szCs w:val="18"/>
              </w:rPr>
              <w:t>级层面的全量</w:t>
            </w:r>
            <w:r w:rsidR="001C2975" w:rsidRPr="00C47585">
              <w:rPr>
                <w:rFonts w:ascii="仿宋" w:eastAsia="仿宋" w:hAnsi="仿宋"/>
                <w:sz w:val="18"/>
                <w:szCs w:val="18"/>
              </w:rPr>
              <w:t>数据中心。按照“一数一源”</w:t>
            </w:r>
            <w:r w:rsidR="001C2975" w:rsidRPr="00C47585">
              <w:rPr>
                <w:rFonts w:ascii="仿宋" w:eastAsia="仿宋" w:hAnsi="仿宋" w:hint="eastAsia"/>
                <w:sz w:val="18"/>
                <w:szCs w:val="18"/>
              </w:rPr>
              <w:t>要求和</w:t>
            </w:r>
            <w:r w:rsidR="001C2975" w:rsidRPr="00C47585">
              <w:rPr>
                <w:rFonts w:ascii="仿宋" w:eastAsia="仿宋" w:hAnsi="仿宋"/>
                <w:sz w:val="18"/>
                <w:szCs w:val="18"/>
              </w:rPr>
              <w:t>规范</w:t>
            </w:r>
            <w:r w:rsidR="001C2975" w:rsidRPr="00C47585">
              <w:rPr>
                <w:rFonts w:ascii="仿宋" w:eastAsia="仿宋" w:hAnsi="仿宋" w:hint="eastAsia"/>
                <w:sz w:val="18"/>
                <w:szCs w:val="18"/>
              </w:rPr>
              <w:t>的</w:t>
            </w:r>
            <w:r w:rsidR="001C2975" w:rsidRPr="00C47585">
              <w:rPr>
                <w:rFonts w:ascii="仿宋" w:eastAsia="仿宋" w:hAnsi="仿宋"/>
                <w:sz w:val="18"/>
                <w:szCs w:val="18"/>
              </w:rPr>
              <w:t>数据标准，</w:t>
            </w:r>
            <w:r w:rsidR="001C2975" w:rsidRPr="00C47585">
              <w:rPr>
                <w:rFonts w:ascii="仿宋" w:eastAsia="仿宋" w:hAnsi="仿宋" w:hint="eastAsia"/>
                <w:sz w:val="18"/>
                <w:szCs w:val="18"/>
              </w:rPr>
              <w:t>对17个信息系统进行了数据集成，其中8个信息系统</w:t>
            </w:r>
            <w:r w:rsidR="001C2975" w:rsidRPr="00C47585">
              <w:rPr>
                <w:rFonts w:ascii="仿宋" w:eastAsia="仿宋" w:hAnsi="仿宋"/>
                <w:sz w:val="18"/>
                <w:szCs w:val="18"/>
              </w:rPr>
              <w:t>进行了</w:t>
            </w:r>
            <w:r w:rsidR="001C2975" w:rsidRPr="00C47585">
              <w:rPr>
                <w:rFonts w:ascii="仿宋" w:eastAsia="仿宋" w:hAnsi="仿宋" w:hint="eastAsia"/>
                <w:sz w:val="18"/>
                <w:szCs w:val="18"/>
              </w:rPr>
              <w:t>数据治理整合</w:t>
            </w:r>
            <w:r w:rsidR="001C2975" w:rsidRPr="00C47585">
              <w:rPr>
                <w:rFonts w:ascii="仿宋" w:eastAsia="仿宋" w:hAnsi="仿宋"/>
                <w:sz w:val="18"/>
                <w:szCs w:val="18"/>
              </w:rPr>
              <w:t>，</w:t>
            </w:r>
            <w:r w:rsidR="001C2975" w:rsidRPr="00C47585">
              <w:rPr>
                <w:rFonts w:ascii="仿宋" w:eastAsia="仿宋" w:hAnsi="仿宋" w:hint="eastAsia"/>
                <w:sz w:val="18"/>
                <w:szCs w:val="18"/>
              </w:rPr>
              <w:t>实现了数据共享，</w:t>
            </w:r>
            <w:r w:rsidR="001C2975" w:rsidRPr="00C47585">
              <w:rPr>
                <w:rFonts w:ascii="仿宋" w:eastAsia="仿宋" w:hAnsi="仿宋"/>
                <w:sz w:val="18"/>
                <w:szCs w:val="18"/>
              </w:rPr>
              <w:t>形成了校</w:t>
            </w:r>
            <w:r w:rsidR="001C2975" w:rsidRPr="00C47585">
              <w:rPr>
                <w:rFonts w:ascii="仿宋" w:eastAsia="仿宋" w:hAnsi="仿宋" w:hint="eastAsia"/>
                <w:sz w:val="18"/>
                <w:szCs w:val="18"/>
              </w:rPr>
              <w:t>级层面</w:t>
            </w:r>
            <w:r w:rsidR="001C2975" w:rsidRPr="00C47585">
              <w:rPr>
                <w:rFonts w:ascii="仿宋" w:eastAsia="仿宋" w:hAnsi="仿宋"/>
                <w:sz w:val="18"/>
                <w:szCs w:val="18"/>
              </w:rPr>
              <w:t>数据库</w:t>
            </w:r>
            <w:r w:rsidR="001C2975" w:rsidRPr="00C47585">
              <w:rPr>
                <w:rFonts w:ascii="仿宋" w:eastAsia="仿宋" w:hAnsi="仿宋" w:hint="eastAsia"/>
                <w:sz w:val="18"/>
                <w:szCs w:val="18"/>
              </w:rPr>
              <w:t>，大幅度地减少了数据“打架”，保证了数据的权威性，较好地</w:t>
            </w:r>
            <w:r w:rsidR="001C2975" w:rsidRPr="00C47585">
              <w:rPr>
                <w:rFonts w:ascii="仿宋" w:eastAsia="仿宋" w:hAnsi="仿宋"/>
                <w:sz w:val="18"/>
                <w:szCs w:val="18"/>
              </w:rPr>
              <w:t>提升</w:t>
            </w:r>
            <w:r w:rsidR="001C2975" w:rsidRPr="00C47585">
              <w:rPr>
                <w:rFonts w:ascii="仿宋" w:eastAsia="仿宋" w:hAnsi="仿宋" w:hint="eastAsia"/>
                <w:sz w:val="18"/>
                <w:szCs w:val="18"/>
              </w:rPr>
              <w:t>了</w:t>
            </w:r>
            <w:r w:rsidR="001C2975" w:rsidRPr="00C47585">
              <w:rPr>
                <w:rFonts w:ascii="仿宋" w:eastAsia="仿宋" w:hAnsi="仿宋"/>
                <w:sz w:val="18"/>
                <w:szCs w:val="18"/>
              </w:rPr>
              <w:t>学校信息化应用体验</w:t>
            </w:r>
            <w:r w:rsidR="001C2975" w:rsidRPr="00C47585">
              <w:rPr>
                <w:rFonts w:ascii="仿宋" w:eastAsia="仿宋" w:hAnsi="仿宋" w:hint="eastAsia"/>
                <w:sz w:val="18"/>
                <w:szCs w:val="18"/>
              </w:rPr>
              <w:t>。</w:t>
            </w:r>
          </w:p>
          <w:p w:rsidR="007B03E2" w:rsidRPr="00C47585" w:rsidRDefault="00A652E7"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数据中心平台现由信息中心负责运行管理，关于学校成立大数据中心部门，将根据学校信息化发展需要向学校提出建议。</w:t>
            </w:r>
          </w:p>
        </w:tc>
        <w:tc>
          <w:tcPr>
            <w:tcW w:w="993" w:type="dxa"/>
          </w:tcPr>
          <w:p w:rsidR="007B03E2" w:rsidRPr="00C47585" w:rsidRDefault="0061268A"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T2021076</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王火根</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恢复东区校职能部门代办点的建议</w:t>
            </w:r>
          </w:p>
        </w:tc>
        <w:tc>
          <w:tcPr>
            <w:tcW w:w="4962" w:type="dxa"/>
          </w:tcPr>
          <w:p w:rsidR="007C4A5E" w:rsidRPr="007C4A5E" w:rsidRDefault="00A652E7" w:rsidP="007C4A5E">
            <w:pPr>
              <w:rPr>
                <w:rFonts w:ascii="仿宋" w:eastAsia="仿宋" w:hAnsi="仿宋"/>
                <w:sz w:val="18"/>
                <w:szCs w:val="18"/>
              </w:rPr>
            </w:pPr>
            <w:r>
              <w:rPr>
                <w:rFonts w:ascii="仿宋" w:eastAsia="仿宋" w:hAnsi="仿宋" w:hint="eastAsia"/>
                <w:sz w:val="18"/>
                <w:szCs w:val="18"/>
              </w:rPr>
              <w:t xml:space="preserve">    </w:t>
            </w:r>
            <w:r w:rsidR="007C4A5E">
              <w:rPr>
                <w:rFonts w:ascii="仿宋" w:eastAsia="仿宋" w:hAnsi="仿宋" w:hint="eastAsia"/>
                <w:sz w:val="18"/>
                <w:szCs w:val="18"/>
              </w:rPr>
              <w:t>1.</w:t>
            </w:r>
            <w:r w:rsidR="007C4A5E" w:rsidRPr="007C4A5E">
              <w:rPr>
                <w:rFonts w:ascii="仿宋" w:eastAsia="仿宋" w:hAnsi="仿宋" w:hint="eastAsia"/>
                <w:sz w:val="18"/>
                <w:szCs w:val="18"/>
              </w:rPr>
              <w:t>恢复东区财务报帐点。</w:t>
            </w:r>
          </w:p>
          <w:p w:rsidR="007B03E2" w:rsidRPr="00DB3288" w:rsidRDefault="00507892" w:rsidP="007C4A5E">
            <w:r>
              <w:rPr>
                <w:rFonts w:ascii="仿宋" w:eastAsia="仿宋" w:hAnsi="仿宋" w:hint="eastAsia"/>
                <w:sz w:val="18"/>
                <w:szCs w:val="18"/>
              </w:rPr>
              <w:t xml:space="preserve">    </w:t>
            </w:r>
            <w:r w:rsidR="007C4A5E">
              <w:rPr>
                <w:rFonts w:ascii="仿宋" w:eastAsia="仿宋" w:hAnsi="仿宋" w:hint="eastAsia"/>
                <w:sz w:val="18"/>
                <w:szCs w:val="18"/>
              </w:rPr>
              <w:t>2.</w:t>
            </w:r>
            <w:r w:rsidR="007C4A5E" w:rsidRPr="007C4A5E">
              <w:rPr>
                <w:rFonts w:ascii="仿宋" w:eastAsia="仿宋" w:hAnsi="仿宋" w:hint="eastAsia"/>
                <w:sz w:val="18"/>
                <w:szCs w:val="18"/>
              </w:rPr>
              <w:t>恢复东区教务处学生管理工作代办点。</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东区服务中心</w:t>
            </w:r>
          </w:p>
        </w:tc>
        <w:tc>
          <w:tcPr>
            <w:tcW w:w="5386" w:type="dxa"/>
          </w:tcPr>
          <w:p w:rsidR="001C2975" w:rsidRPr="00C47585" w:rsidRDefault="00507892" w:rsidP="001C297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1</w:t>
            </w:r>
            <w:r>
              <w:rPr>
                <w:rFonts w:ascii="仿宋" w:eastAsia="仿宋" w:hAnsi="仿宋" w:hint="eastAsia"/>
                <w:sz w:val="18"/>
                <w:szCs w:val="18"/>
              </w:rPr>
              <w:t>.</w:t>
            </w:r>
            <w:r w:rsidR="001C2975" w:rsidRPr="00C47585">
              <w:rPr>
                <w:rFonts w:ascii="仿宋" w:eastAsia="仿宋" w:hAnsi="仿宋" w:hint="eastAsia"/>
                <w:sz w:val="18"/>
                <w:szCs w:val="18"/>
              </w:rPr>
              <w:t>目前经管学院与软件学院都有教学办、学工办等部门，负责学生教务等相关管理工作。</w:t>
            </w:r>
          </w:p>
          <w:p w:rsidR="001C2975" w:rsidRPr="00C47585" w:rsidRDefault="001C2975" w:rsidP="001C2975">
            <w:pPr>
              <w:rPr>
                <w:rFonts w:ascii="仿宋" w:eastAsia="仿宋" w:hAnsi="仿宋"/>
                <w:sz w:val="18"/>
                <w:szCs w:val="18"/>
              </w:rPr>
            </w:pPr>
            <w:r w:rsidRPr="00C47585">
              <w:rPr>
                <w:rFonts w:ascii="仿宋" w:eastAsia="仿宋" w:hAnsi="仿宋" w:hint="eastAsia"/>
                <w:sz w:val="18"/>
                <w:szCs w:val="18"/>
              </w:rPr>
              <w:t xml:space="preserve">    2.教务处已在东区安装了成绩及在校生证明打印终端，解决了</w:t>
            </w:r>
            <w:r w:rsidRPr="00C47585">
              <w:rPr>
                <w:rFonts w:ascii="仿宋" w:eastAsia="仿宋" w:hAnsi="仿宋" w:hint="eastAsia"/>
                <w:sz w:val="18"/>
                <w:szCs w:val="18"/>
              </w:rPr>
              <w:lastRenderedPageBreak/>
              <w:t>东区学生打印成绩和在校生证明的问题。</w:t>
            </w:r>
          </w:p>
          <w:p w:rsidR="001C2975" w:rsidRPr="00C47585" w:rsidRDefault="001C2975" w:rsidP="001C2975">
            <w:pPr>
              <w:rPr>
                <w:rFonts w:ascii="仿宋" w:eastAsia="仿宋" w:hAnsi="仿宋"/>
                <w:sz w:val="18"/>
                <w:szCs w:val="18"/>
              </w:rPr>
            </w:pPr>
            <w:r w:rsidRPr="00C47585">
              <w:rPr>
                <w:rFonts w:ascii="仿宋" w:eastAsia="仿宋" w:hAnsi="仿宋" w:hint="eastAsia"/>
                <w:sz w:val="18"/>
                <w:szCs w:val="18"/>
              </w:rPr>
              <w:t xml:space="preserve">    3.教务处每学期已在专门时间到东区为学生进行火车票优惠卡冲磁，解决了学生火车票优惠卡冲磁的问题。</w:t>
            </w:r>
          </w:p>
          <w:p w:rsidR="001C2975" w:rsidRPr="00C47585" w:rsidRDefault="001C2975" w:rsidP="001C2975">
            <w:pPr>
              <w:rPr>
                <w:rFonts w:ascii="仿宋" w:eastAsia="仿宋" w:hAnsi="仿宋"/>
                <w:sz w:val="18"/>
                <w:szCs w:val="18"/>
              </w:rPr>
            </w:pPr>
            <w:r w:rsidRPr="00C47585">
              <w:rPr>
                <w:rFonts w:ascii="仿宋" w:eastAsia="仿宋" w:hAnsi="仿宋" w:hint="eastAsia"/>
                <w:sz w:val="18"/>
                <w:szCs w:val="18"/>
              </w:rPr>
              <w:t xml:space="preserve">    4.教务处已在东区设立了大学生图像信息采集点，解决了东区学生集中进行图像信息采集的问题。</w:t>
            </w:r>
          </w:p>
          <w:p w:rsidR="001C2975"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5. 教务处已在东区主教学楼设置教育技术办公室，解决了东区教学楼多媒体教室设备使用问题。</w:t>
            </w:r>
          </w:p>
          <w:p w:rsidR="001C2975"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财务处对《恢复东区校职能部门代办点的建议》的回复</w:t>
            </w:r>
          </w:p>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1C2975" w:rsidRPr="00C47585">
              <w:rPr>
                <w:rFonts w:ascii="仿宋" w:eastAsia="仿宋" w:hAnsi="仿宋" w:hint="eastAsia"/>
                <w:sz w:val="18"/>
                <w:szCs w:val="18"/>
              </w:rPr>
              <w:t>设立报账点目的是东区报账不需要到学校行政楼就能报账；而从目前我们报账大厅工作来看，如果单据没有问题，报账人员只需把相关单据放至前台会计处即可。但事实上更多的签字、部门盖章事务占用人力、时间更多。因此，财务处通过对相关工作分析，与信息中心沟通，把一些跑腿工作流程化：如学生退费、教职工劳务费发放，从6月起2个线上流程已推出。学生退费不用跑学院、教务、学工、后勤、财务等部门，劳务费发放也可以不用到各部门签字，直接在线上审批完成。</w:t>
            </w:r>
          </w:p>
        </w:tc>
        <w:tc>
          <w:tcPr>
            <w:tcW w:w="993" w:type="dxa"/>
          </w:tcPr>
          <w:p w:rsidR="007B03E2" w:rsidRPr="00C47585" w:rsidRDefault="0061268A" w:rsidP="00B215DC">
            <w:pPr>
              <w:jc w:val="center"/>
              <w:rPr>
                <w:rFonts w:ascii="仿宋" w:eastAsia="仿宋" w:hAnsi="仿宋"/>
                <w:sz w:val="18"/>
                <w:szCs w:val="18"/>
              </w:rPr>
            </w:pPr>
            <w:r>
              <w:rPr>
                <w:rFonts w:ascii="仿宋" w:eastAsia="仿宋" w:hAnsi="仿宋" w:hint="eastAsia"/>
                <w:sz w:val="18"/>
                <w:szCs w:val="18"/>
              </w:rPr>
              <w:lastRenderedPageBreak/>
              <w:t>基本满意</w:t>
            </w:r>
          </w:p>
        </w:tc>
      </w:tr>
      <w:tr w:rsidR="0061268A" w:rsidRPr="00C47585" w:rsidTr="00B45E32">
        <w:tc>
          <w:tcPr>
            <w:tcW w:w="993" w:type="dxa"/>
            <w:vMerge w:val="restart"/>
          </w:tcPr>
          <w:p w:rsidR="0061268A" w:rsidRPr="00DB3288" w:rsidRDefault="0061268A" w:rsidP="00DB3288">
            <w:pPr>
              <w:rPr>
                <w:rFonts w:ascii="仿宋" w:eastAsia="仿宋" w:hAnsi="仿宋"/>
                <w:sz w:val="18"/>
                <w:szCs w:val="18"/>
              </w:rPr>
            </w:pPr>
            <w:r w:rsidRPr="00DB3288">
              <w:rPr>
                <w:rFonts w:ascii="仿宋" w:eastAsia="仿宋" w:hAnsi="仿宋" w:hint="eastAsia"/>
                <w:sz w:val="18"/>
                <w:szCs w:val="18"/>
              </w:rPr>
              <w:lastRenderedPageBreak/>
              <w:t>T2021077</w:t>
            </w:r>
          </w:p>
        </w:tc>
        <w:tc>
          <w:tcPr>
            <w:tcW w:w="851" w:type="dxa"/>
          </w:tcPr>
          <w:p w:rsidR="0061268A" w:rsidRPr="00DB3288" w:rsidRDefault="0061268A" w:rsidP="00DB3288">
            <w:pPr>
              <w:rPr>
                <w:rFonts w:ascii="仿宋" w:eastAsia="仿宋" w:hAnsi="仿宋"/>
                <w:sz w:val="18"/>
                <w:szCs w:val="18"/>
              </w:rPr>
            </w:pPr>
            <w:r w:rsidRPr="00DB3288">
              <w:rPr>
                <w:rFonts w:ascii="仿宋" w:eastAsia="仿宋" w:hAnsi="仿宋" w:hint="eastAsia"/>
                <w:sz w:val="18"/>
                <w:szCs w:val="18"/>
              </w:rPr>
              <w:t>夏虹</w:t>
            </w:r>
          </w:p>
        </w:tc>
        <w:tc>
          <w:tcPr>
            <w:tcW w:w="1842" w:type="dxa"/>
          </w:tcPr>
          <w:p w:rsidR="0061268A" w:rsidRPr="00DB3288" w:rsidRDefault="0061268A" w:rsidP="00DB3288">
            <w:pPr>
              <w:rPr>
                <w:rFonts w:ascii="仿宋" w:eastAsia="仿宋" w:hAnsi="仿宋"/>
                <w:sz w:val="18"/>
                <w:szCs w:val="18"/>
              </w:rPr>
            </w:pPr>
            <w:r w:rsidRPr="00DB3288">
              <w:rPr>
                <w:rFonts w:ascii="仿宋" w:eastAsia="仿宋" w:hAnsi="仿宋" w:hint="eastAsia"/>
                <w:sz w:val="18"/>
                <w:szCs w:val="18"/>
              </w:rPr>
              <w:t>1.增加女职工宫颈防癌（TCT+HPV）检查</w:t>
            </w:r>
          </w:p>
        </w:tc>
        <w:tc>
          <w:tcPr>
            <w:tcW w:w="4962" w:type="dxa"/>
          </w:tcPr>
          <w:p w:rsidR="0061268A" w:rsidRPr="00C47585" w:rsidRDefault="0061268A" w:rsidP="00DB3288">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建议给我校女职工的体检项目中增加宫颈防癌（TCT+HPV）检查及费用</w:t>
            </w:r>
          </w:p>
        </w:tc>
        <w:tc>
          <w:tcPr>
            <w:tcW w:w="992" w:type="dxa"/>
          </w:tcPr>
          <w:p w:rsidR="0061268A" w:rsidRPr="00C47585" w:rsidRDefault="0061268A" w:rsidP="00B4632C">
            <w:pPr>
              <w:jc w:val="center"/>
              <w:rPr>
                <w:rFonts w:ascii="仿宋" w:eastAsia="仿宋" w:hAnsi="仿宋"/>
                <w:sz w:val="18"/>
                <w:szCs w:val="18"/>
              </w:rPr>
            </w:pPr>
            <w:r w:rsidRPr="00C47585">
              <w:rPr>
                <w:rFonts w:ascii="仿宋" w:eastAsia="仿宋" w:hAnsi="仿宋" w:hint="eastAsia"/>
                <w:sz w:val="18"/>
                <w:szCs w:val="18"/>
              </w:rPr>
              <w:t>校医院</w:t>
            </w:r>
          </w:p>
        </w:tc>
        <w:tc>
          <w:tcPr>
            <w:tcW w:w="5386" w:type="dxa"/>
          </w:tcPr>
          <w:p w:rsidR="0061268A" w:rsidRPr="00C47585" w:rsidRDefault="0061268A"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医院在收到关于“增加女职工宫颈防癌（TCT+HPV）检查”提案（编号：T2021077-1）后，班子成员高度重视，及时召开会议讨论，确定工作分工及办理事宜。班子成员在充分了解周边兄弟高校教职工体检项目情况及第三方检验机构关于宫颈防癌（TCT+HPV）检查项目收费标准的基础上，结合我校体检实际情况，于2021年10月向学校提交《关于增加我校女职工宫颈防癌（TCT+HPV）检查及费用的请示报告》，经学校分管领导、校长及书记同意后，提交校办进行上会审批。经11月2日学校校长办公会议研究，同意每两年一次在女职工的体检项目中增加宫颈防癌（TCT+HPV）检查，所需资金从学校经费中列支。</w:t>
            </w:r>
          </w:p>
        </w:tc>
        <w:tc>
          <w:tcPr>
            <w:tcW w:w="993" w:type="dxa"/>
          </w:tcPr>
          <w:p w:rsidR="0061268A" w:rsidRPr="00C47585" w:rsidRDefault="001C1333" w:rsidP="00B215DC">
            <w:pPr>
              <w:jc w:val="center"/>
              <w:rPr>
                <w:rFonts w:ascii="仿宋" w:eastAsia="仿宋" w:hAnsi="仿宋"/>
                <w:sz w:val="18"/>
                <w:szCs w:val="18"/>
              </w:rPr>
            </w:pPr>
            <w:r>
              <w:rPr>
                <w:rFonts w:ascii="仿宋" w:eastAsia="仿宋" w:hAnsi="仿宋" w:hint="eastAsia"/>
                <w:sz w:val="18"/>
                <w:szCs w:val="18"/>
              </w:rPr>
              <w:t>基本满意</w:t>
            </w:r>
          </w:p>
        </w:tc>
      </w:tr>
      <w:tr w:rsidR="0061268A" w:rsidRPr="00C47585" w:rsidTr="00B45E32">
        <w:tc>
          <w:tcPr>
            <w:tcW w:w="993" w:type="dxa"/>
            <w:vMerge/>
          </w:tcPr>
          <w:p w:rsidR="0061268A" w:rsidRPr="00DB3288" w:rsidRDefault="0061268A" w:rsidP="00DB3288">
            <w:pPr>
              <w:rPr>
                <w:rFonts w:ascii="仿宋" w:eastAsia="仿宋" w:hAnsi="仿宋"/>
                <w:sz w:val="18"/>
                <w:szCs w:val="18"/>
              </w:rPr>
            </w:pPr>
          </w:p>
        </w:tc>
        <w:tc>
          <w:tcPr>
            <w:tcW w:w="851" w:type="dxa"/>
          </w:tcPr>
          <w:p w:rsidR="0061268A" w:rsidRPr="00DB3288" w:rsidRDefault="0061268A" w:rsidP="00DB3288">
            <w:pPr>
              <w:rPr>
                <w:rFonts w:ascii="仿宋" w:eastAsia="仿宋" w:hAnsi="仿宋"/>
                <w:sz w:val="18"/>
                <w:szCs w:val="18"/>
              </w:rPr>
            </w:pPr>
            <w:r w:rsidRPr="00DB3288">
              <w:rPr>
                <w:rFonts w:ascii="仿宋" w:eastAsia="仿宋" w:hAnsi="仿宋" w:hint="eastAsia"/>
                <w:sz w:val="18"/>
                <w:szCs w:val="18"/>
              </w:rPr>
              <w:t>周亮梅</w:t>
            </w:r>
          </w:p>
        </w:tc>
        <w:tc>
          <w:tcPr>
            <w:tcW w:w="1842" w:type="dxa"/>
          </w:tcPr>
          <w:p w:rsidR="0061268A" w:rsidRPr="00DB3288" w:rsidRDefault="0061268A" w:rsidP="00DB3288">
            <w:pPr>
              <w:rPr>
                <w:rFonts w:ascii="仿宋" w:eastAsia="仿宋" w:hAnsi="仿宋"/>
                <w:sz w:val="18"/>
                <w:szCs w:val="18"/>
              </w:rPr>
            </w:pPr>
            <w:r w:rsidRPr="00DB3288">
              <w:rPr>
                <w:rFonts w:ascii="仿宋" w:eastAsia="仿宋" w:hAnsi="仿宋" w:hint="eastAsia"/>
                <w:sz w:val="18"/>
                <w:szCs w:val="18"/>
              </w:rPr>
              <w:t>2.关于在每年体检项目中为全校已婚女职工增加乳腺癌和宫颈癌筛查的建议</w:t>
            </w:r>
          </w:p>
        </w:tc>
        <w:tc>
          <w:tcPr>
            <w:tcW w:w="4962" w:type="dxa"/>
          </w:tcPr>
          <w:p w:rsidR="0061268A" w:rsidRDefault="0061268A" w:rsidP="00DB3288">
            <w:pPr>
              <w:rPr>
                <w:rFonts w:ascii="仿宋" w:eastAsia="仿宋" w:hAnsi="仿宋"/>
                <w:sz w:val="18"/>
                <w:szCs w:val="18"/>
              </w:rPr>
            </w:pPr>
            <w:r>
              <w:rPr>
                <w:rFonts w:ascii="仿宋" w:eastAsia="仿宋" w:hAnsi="仿宋" w:hint="eastAsia"/>
                <w:sz w:val="18"/>
                <w:szCs w:val="18"/>
              </w:rPr>
              <w:t xml:space="preserve">    1.</w:t>
            </w:r>
            <w:r w:rsidRPr="00C47585">
              <w:rPr>
                <w:rFonts w:ascii="仿宋" w:eastAsia="仿宋" w:hAnsi="仿宋" w:hint="eastAsia"/>
                <w:sz w:val="18"/>
                <w:szCs w:val="18"/>
              </w:rPr>
              <w:t>建议学校在每年一次的体检项目中为全校已婚女职工增加乳腺癌和宫颈癌筛查，建议与市区医院合作，定点进行检查。</w:t>
            </w:r>
          </w:p>
          <w:p w:rsidR="0061268A" w:rsidRPr="00DB3288" w:rsidRDefault="0061268A" w:rsidP="00DB3288">
            <w:pPr>
              <w:rPr>
                <w:rFonts w:ascii="仿宋" w:eastAsia="仿宋" w:hAnsi="仿宋"/>
                <w:sz w:val="18"/>
                <w:szCs w:val="18"/>
              </w:rPr>
            </w:pPr>
            <w:r>
              <w:rPr>
                <w:rFonts w:ascii="仿宋" w:eastAsia="仿宋" w:hAnsi="仿宋" w:hint="eastAsia"/>
                <w:sz w:val="18"/>
                <w:szCs w:val="18"/>
              </w:rPr>
              <w:t xml:space="preserve">    2.</w:t>
            </w:r>
            <w:r w:rsidRPr="00C47585">
              <w:rPr>
                <w:rFonts w:ascii="仿宋" w:eastAsia="仿宋" w:hAnsi="仿宋" w:hint="eastAsia"/>
                <w:sz w:val="18"/>
                <w:szCs w:val="18"/>
              </w:rPr>
              <w:t>关心学校女教职工，多开展一些关爱女性的医学知识普及或宣讲活动。学校可每年一次，定期开展关爱女性月活动。</w:t>
            </w:r>
          </w:p>
        </w:tc>
        <w:tc>
          <w:tcPr>
            <w:tcW w:w="992" w:type="dxa"/>
          </w:tcPr>
          <w:p w:rsidR="0061268A" w:rsidRPr="00C47585" w:rsidRDefault="0061268A" w:rsidP="00B4632C">
            <w:pPr>
              <w:jc w:val="center"/>
              <w:rPr>
                <w:rFonts w:ascii="仿宋" w:eastAsia="仿宋" w:hAnsi="仿宋"/>
                <w:sz w:val="18"/>
                <w:szCs w:val="18"/>
              </w:rPr>
            </w:pPr>
          </w:p>
        </w:tc>
        <w:tc>
          <w:tcPr>
            <w:tcW w:w="5386" w:type="dxa"/>
          </w:tcPr>
          <w:p w:rsidR="0061268A" w:rsidRPr="00C47585" w:rsidRDefault="0061268A"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1.经过多次沟通及请示汇报，学校已同意每两年一次在女职工的体检项目中增加宫颈防癌（TCT+HPV）检查。</w:t>
            </w:r>
          </w:p>
          <w:p w:rsidR="0061268A" w:rsidRPr="00C47585" w:rsidRDefault="0061268A"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2.乳腺癌筛查目前主要通过妇科触诊，触诊发现有异常的情况，医生会建议进一步进行B超或钼靶检查。因乳腺彩超检查耗时较长（一般需10分钟以上），校医院只有一个B超医生，承担着教工体检（现有肝胆脾胰、腹部等部位）、新进职工、新生体检（部分）及日常彩超和心电图工作，现有工作量非常繁重加之耗时较长，</w:t>
            </w:r>
            <w:r w:rsidRPr="00C47585">
              <w:rPr>
                <w:rFonts w:ascii="仿宋" w:eastAsia="仿宋" w:hAnsi="仿宋" w:hint="eastAsia"/>
                <w:sz w:val="18"/>
                <w:szCs w:val="18"/>
              </w:rPr>
              <w:lastRenderedPageBreak/>
              <w:t>目前难以满足全校女职工乳腺彩超检查的需求。</w:t>
            </w:r>
          </w:p>
          <w:p w:rsidR="0061268A" w:rsidRPr="00C47585" w:rsidRDefault="0061268A"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3.医院今年上半年已邀请省人民医院专家来校开展4场健康科普和义诊咨询活动（含乳腺疾病防治与保健），为学校30余名女性职工提供乳腺彩超检查。</w:t>
            </w:r>
          </w:p>
          <w:p w:rsidR="0061268A" w:rsidRPr="00C47585" w:rsidRDefault="0061268A"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医院今后也将进一步加强与省级三甲医院合作，争取为女职工提供更多的义诊咨询服务。</w:t>
            </w:r>
          </w:p>
        </w:tc>
        <w:tc>
          <w:tcPr>
            <w:tcW w:w="993" w:type="dxa"/>
          </w:tcPr>
          <w:p w:rsidR="0061268A" w:rsidRPr="00C47585" w:rsidRDefault="0061268A"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T2021078</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张琴</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提高教师体检质量、预防疾病以提高教师工作素质</w:t>
            </w:r>
          </w:p>
        </w:tc>
        <w:tc>
          <w:tcPr>
            <w:tcW w:w="4962" w:type="dxa"/>
          </w:tcPr>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1.增加体检项目，如：幽门螺旋杆检查、颈部彩超、胸部彩超和宫颈检查。</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2.增加校内医院的体检设施与器材。</w:t>
            </w:r>
          </w:p>
          <w:p w:rsidR="007B03E2" w:rsidRPr="00DB3288" w:rsidRDefault="00507892" w:rsidP="0094108C">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3.在充分发挥校医院体检功能的同时，学校与校外医院合作，或者指定一家或几家三甲医院让教师们做其他一些校医院没有的检查项目。</w:t>
            </w:r>
          </w:p>
        </w:tc>
        <w:tc>
          <w:tcPr>
            <w:tcW w:w="992" w:type="dxa"/>
          </w:tcPr>
          <w:p w:rsidR="007B03E2" w:rsidRPr="00C47585" w:rsidRDefault="007B03E2" w:rsidP="00B4632C">
            <w:pPr>
              <w:jc w:val="center"/>
              <w:rPr>
                <w:rFonts w:ascii="仿宋" w:eastAsia="仿宋" w:hAnsi="仿宋"/>
                <w:sz w:val="18"/>
                <w:szCs w:val="18"/>
              </w:rPr>
            </w:pPr>
          </w:p>
        </w:tc>
        <w:tc>
          <w:tcPr>
            <w:tcW w:w="5386" w:type="dxa"/>
          </w:tcPr>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1.关于“增加宫颈检查项目”的办理情况：经过多次沟通和请示汇报，学校已同意每两年一次在女职工的体检项目中增加宫颈防癌（TCT+HPV）检查。</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2.关于“增加颈部彩超体检项目”的回复：提案中“颈部彩超对于早期发现心血管疾病”并无直接密切关联，心血管疾病与个人的生活习惯和三高（高血压、高血脂、高血糖）等密切相关。预防心血管疾病最便捷的检查是心电图。医院目前已有心电图、血糖血脂血压检查，颈部彩超检查意义不大。</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3.关于“增加幽门螺旋杆检查项目”的回复：早期胃癌筛查的主要方式是血液检测和碳14呼气试验，从目前临床来看，血液检测的灵敏度不够，准确性不高，容易导致反复检查。碳14呼气试验是比较常用的诊疗手段，但如购进仪器设备价格昂贵，临床使用不多。碳14呼气试验检查需现场做，不方便包给第三方检验机构。结合周边兄弟高校的体检项目情况，校医院目前暂不开展幽门螺旋杆检查。</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4.关于“增加胸部彩超检查项目”的回复：妇科胸部乳腺彩超检查目前主要通过妇科医生触诊，触诊发现有异常的情况，医生会建议进一步进行B超或钼靶检查。因乳腺彩超检查耗时较长（一般需10分钟以上），校医院只有一个B超医生，她承担着教工体检（现有肝胆脾胰、腹部等部位）、新进职工、新生体检（部分）及日常彩超和心电图工作，现有工作量非常繁重加之耗时较长，体检中难以满足全校女职工胸部乳腺彩超检查的需求。</w:t>
            </w:r>
          </w:p>
          <w:p w:rsidR="0094108C" w:rsidRPr="00C47585" w:rsidRDefault="0094108C" w:rsidP="00C47585">
            <w:pPr>
              <w:rPr>
                <w:rFonts w:ascii="仿宋" w:eastAsia="仿宋" w:hAnsi="仿宋"/>
                <w:sz w:val="18"/>
                <w:szCs w:val="18"/>
              </w:rPr>
            </w:pPr>
            <w:r w:rsidRPr="00C47585">
              <w:rPr>
                <w:rFonts w:ascii="仿宋" w:eastAsia="仿宋" w:hAnsi="仿宋" w:hint="eastAsia"/>
                <w:sz w:val="18"/>
                <w:szCs w:val="18"/>
              </w:rPr>
              <w:t xml:space="preserve"> </w:t>
            </w:r>
            <w:r w:rsidR="00507892">
              <w:rPr>
                <w:rFonts w:ascii="仿宋" w:eastAsia="仿宋" w:hAnsi="仿宋" w:hint="eastAsia"/>
                <w:sz w:val="18"/>
                <w:szCs w:val="18"/>
              </w:rPr>
              <w:t xml:space="preserve">    </w:t>
            </w:r>
            <w:r w:rsidRPr="00C47585">
              <w:rPr>
                <w:rFonts w:ascii="仿宋" w:eastAsia="仿宋" w:hAnsi="仿宋" w:hint="eastAsia"/>
                <w:sz w:val="18"/>
                <w:szCs w:val="18"/>
              </w:rPr>
              <w:t>5.关于“增加校内医院的体检设施与器材”的回复：在学校大力支持下， 医院今年增加了尿沉渣分析仪器，在职工体检中增加尿沉渣检测，有利于更精准诊断职工肾功能有关情况。</w:t>
            </w:r>
          </w:p>
          <w:p w:rsidR="007B03E2" w:rsidRPr="00C47585" w:rsidRDefault="00507892" w:rsidP="0094108C">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医院也将根据需要进一步努力争取学校支持，适当增加临床常需仪器设备，同时加强与省级三甲医院合作，利用院内院外资源，</w:t>
            </w:r>
            <w:r w:rsidR="0094108C" w:rsidRPr="00C47585">
              <w:rPr>
                <w:rFonts w:ascii="仿宋" w:eastAsia="仿宋" w:hAnsi="仿宋" w:hint="eastAsia"/>
                <w:sz w:val="18"/>
                <w:szCs w:val="18"/>
              </w:rPr>
              <w:lastRenderedPageBreak/>
              <w:t>更好地为全校师生健康服务。</w:t>
            </w:r>
          </w:p>
        </w:tc>
        <w:tc>
          <w:tcPr>
            <w:tcW w:w="993" w:type="dxa"/>
          </w:tcPr>
          <w:p w:rsidR="007B03E2" w:rsidRPr="00C47585" w:rsidRDefault="007937BA"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T2021079</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段武茂</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夯实附中小升初优质生源对接，消除教工后顾之忧。</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据说之前有家长提过分班，不知道什么原因学校迟迟没有落实。如果按照成绩把好学生分一个班，如果涉嫌违背教育部的规定（其实外面一些学校肯定有这样做的），完全可以不按成绩，单纯按照教工子弟分一个班，因为教工孩子有学习好的也有差的，总不违背什么了吧？农大附中，不为农大教工服务为谁服务？农大各项事业的发展，需要各方胆子大一点，有魄力一点，切实为老百姓排忧解难。</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附属中学</w:t>
            </w:r>
          </w:p>
        </w:tc>
        <w:tc>
          <w:tcPr>
            <w:tcW w:w="5386" w:type="dxa"/>
          </w:tcPr>
          <w:p w:rsidR="0094108C" w:rsidRPr="00C47585" w:rsidRDefault="00507892" w:rsidP="0094108C">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近年来，附中小升初优质生源流失严重，附中也非常重视，也是附中发展的一个关键因素，我们多次开展调查，原因有很多方面，其中一个很重要的原因是由于生活条件的改善，多数家长因为有学区房，为小孩以后升入重点高中就读就作了准备，还有部分家长因为现在我们周围学校多可选择的也多了，对附中近年来中考成绩有所下降造成的，也有部分家长因为未分快慢班的分班问题选择了离开。</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针对这个问题附中采取了本学期我们采取如下措施：</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多次组织六年级家长会、教工家长代表会，广泛征求家长建议，消除家长的焦虑的心情，分班原则基本上满足了家长的要求。</w:t>
            </w:r>
          </w:p>
          <w:p w:rsidR="0094108C" w:rsidRPr="00C47585" w:rsidRDefault="0094108C" w:rsidP="00C47585">
            <w:pPr>
              <w:rPr>
                <w:rFonts w:ascii="仿宋" w:eastAsia="仿宋" w:hAnsi="仿宋"/>
                <w:sz w:val="18"/>
                <w:szCs w:val="18"/>
              </w:rPr>
            </w:pPr>
            <w:r w:rsidRPr="00C47585">
              <w:rPr>
                <w:rFonts w:ascii="仿宋" w:eastAsia="仿宋" w:hAnsi="仿宋" w:hint="eastAsia"/>
                <w:sz w:val="18"/>
                <w:szCs w:val="18"/>
              </w:rPr>
              <w:t>召开学生动员会，做好学生的思想工作，让学生在毕业期间能保持正常的心态安心读书。</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认真做好中小学衔接教学工作，对六年级学生开展月考。</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提前做好招生分班工作，6月28-7月2日进行了中小主要课程衔接课程教学和军训工作。</w:t>
            </w:r>
          </w:p>
          <w:p w:rsidR="007B03E2" w:rsidRPr="00C47585" w:rsidRDefault="00507892" w:rsidP="0094108C">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尽管附中不断努力还是有部分教工子女选择了离开，但是我们感谢相信我们留下的家长和学生，我们有能力把他们教好，从多年的中考结果证明，在农大附中就读的教工子女都录取到了满意的学校，2021年的中考结果也有力的证明了这一点，在其他学校毕业的优等生，远没有在附中毕业取得的中考成绩好。</w:t>
            </w:r>
          </w:p>
        </w:tc>
        <w:tc>
          <w:tcPr>
            <w:tcW w:w="993" w:type="dxa"/>
          </w:tcPr>
          <w:p w:rsidR="007B03E2" w:rsidRPr="00C47585" w:rsidRDefault="007937BA"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T2021080</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乔宪遐</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进一步优化农大附中办学环境，提升教师的幸福感</w:t>
            </w:r>
          </w:p>
        </w:tc>
        <w:tc>
          <w:tcPr>
            <w:tcW w:w="4962" w:type="dxa"/>
          </w:tcPr>
          <w:p w:rsidR="00724A31" w:rsidRDefault="00507892" w:rsidP="00DB3288">
            <w:pPr>
              <w:rPr>
                <w:rFonts w:ascii="仿宋" w:eastAsia="仿宋" w:hAnsi="仿宋"/>
                <w:sz w:val="18"/>
                <w:szCs w:val="18"/>
              </w:rPr>
            </w:pPr>
            <w:r>
              <w:rPr>
                <w:rFonts w:ascii="仿宋" w:eastAsia="仿宋" w:hAnsi="仿宋" w:hint="eastAsia"/>
                <w:sz w:val="18"/>
                <w:szCs w:val="18"/>
              </w:rPr>
              <w:t xml:space="preserve">    </w:t>
            </w:r>
            <w:r w:rsidR="00724A31">
              <w:rPr>
                <w:rFonts w:ascii="仿宋" w:eastAsia="仿宋" w:hAnsi="仿宋" w:hint="eastAsia"/>
                <w:sz w:val="18"/>
                <w:szCs w:val="18"/>
              </w:rPr>
              <w:t>1.</w:t>
            </w:r>
            <w:r w:rsidR="0094108C" w:rsidRPr="00C47585">
              <w:rPr>
                <w:rFonts w:ascii="仿宋" w:eastAsia="仿宋" w:hAnsi="仿宋" w:hint="eastAsia"/>
                <w:sz w:val="18"/>
                <w:szCs w:val="18"/>
              </w:rPr>
              <w:t>附中成立“教工子女班”或者是“精英班”，比如交大就有教工子女班，集全校之力提升教学质量。</w:t>
            </w:r>
          </w:p>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724A31">
              <w:rPr>
                <w:rFonts w:ascii="仿宋" w:eastAsia="仿宋" w:hAnsi="仿宋" w:hint="eastAsia"/>
                <w:sz w:val="18"/>
                <w:szCs w:val="18"/>
              </w:rPr>
              <w:t>2.</w:t>
            </w:r>
            <w:r w:rsidR="0094108C" w:rsidRPr="00C47585">
              <w:rPr>
                <w:rFonts w:ascii="仿宋" w:eastAsia="仿宋" w:hAnsi="仿宋" w:hint="eastAsia"/>
                <w:sz w:val="18"/>
                <w:szCs w:val="18"/>
              </w:rPr>
              <w:t>取缔附中校门口的私家小卖部，还小学生一片净土。</w:t>
            </w:r>
          </w:p>
        </w:tc>
        <w:tc>
          <w:tcPr>
            <w:tcW w:w="992" w:type="dxa"/>
          </w:tcPr>
          <w:p w:rsidR="007B03E2" w:rsidRPr="00C47585" w:rsidRDefault="007B03E2" w:rsidP="00B4632C">
            <w:pPr>
              <w:jc w:val="center"/>
              <w:rPr>
                <w:rFonts w:ascii="仿宋" w:eastAsia="仿宋" w:hAnsi="仿宋"/>
                <w:sz w:val="18"/>
                <w:szCs w:val="18"/>
              </w:rPr>
            </w:pPr>
          </w:p>
        </w:tc>
        <w:tc>
          <w:tcPr>
            <w:tcW w:w="5386" w:type="dxa"/>
          </w:tcPr>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代表</w:t>
            </w:r>
            <w:r w:rsidR="0094108C" w:rsidRPr="00C47585">
              <w:rPr>
                <w:rFonts w:ascii="仿宋" w:eastAsia="仿宋" w:hAnsi="仿宋" w:hint="eastAsia"/>
                <w:sz w:val="18"/>
                <w:szCs w:val="18"/>
              </w:rPr>
              <w:t>关注的优化附中办学条件，激发教职工工作热情，提升教师的幸福感问题，作为附中的管理者，我非常感动，附中在发展过程中出现些问题，我们也认识到了，学校也认识到了，近年来学校对附中是非常重视，各种办学条件得了明显的改善，现在田径运动场已投入使用，信息化教学教室也开始运营，附中校门也装修完毕，文化校园、书香校园在慢慢形成，教师的职称论文条件也降低了，相信不久的将来会更好。</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生源问题是附中的生存问题，我们也在不断努力，附中在不断加快内涵发展，从培训师资，改革课堂、精心设计学生活动等各个方面作出“量”的积累，“质”的变化相信也不远。今年我们对六年级升初中作了很多努力，来解决面临着持续下降的危机。</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多次组织六年级家长会、教工家长代表会，广泛征求家长建议，</w:t>
            </w:r>
            <w:r w:rsidR="0094108C" w:rsidRPr="00C47585">
              <w:rPr>
                <w:rFonts w:ascii="仿宋" w:eastAsia="仿宋" w:hAnsi="仿宋" w:hint="eastAsia"/>
                <w:sz w:val="18"/>
                <w:szCs w:val="18"/>
              </w:rPr>
              <w:lastRenderedPageBreak/>
              <w:t>消除家长的焦虑心情。分班原则基本上满足了家长的要求。</w:t>
            </w:r>
          </w:p>
          <w:p w:rsidR="0094108C" w:rsidRPr="00C47585" w:rsidRDefault="0094108C" w:rsidP="00C47585">
            <w:pPr>
              <w:rPr>
                <w:rFonts w:ascii="仿宋" w:eastAsia="仿宋" w:hAnsi="仿宋"/>
                <w:sz w:val="18"/>
                <w:szCs w:val="18"/>
              </w:rPr>
            </w:pPr>
            <w:r w:rsidRPr="00C47585">
              <w:rPr>
                <w:rFonts w:ascii="仿宋" w:eastAsia="仿宋" w:hAnsi="仿宋" w:hint="eastAsia"/>
                <w:sz w:val="18"/>
                <w:szCs w:val="18"/>
              </w:rPr>
              <w:t>召开学生动员会，做好学生的思想工作，让学生在毕业期间能保持正常的心态安心读书。</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认真做好中小学衔接教学工作，对六年级推进月考制度。</w:t>
            </w:r>
          </w:p>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提前做好招生分班工作，6月28-7月2日进行了中小主要课程衔接课程教学和军训工作。</w:t>
            </w:r>
          </w:p>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尽管附中不断努力，还是有部分教工子女选择了离开，但是我们感谢相信我们的家长和学生，我们有能力把他们教好，从多年的中考结果证明，在农大附中就读的教工子女都录取到了满意的学校，2021年的中考结果也有力地证明了这一点，在其他学校毕业的优等生，远没有在附中毕业取得的中考成绩好。</w:t>
            </w:r>
          </w:p>
        </w:tc>
        <w:tc>
          <w:tcPr>
            <w:tcW w:w="993" w:type="dxa"/>
          </w:tcPr>
          <w:p w:rsidR="007B03E2" w:rsidRPr="00C47585" w:rsidRDefault="007937BA"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J2021001</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胡淑芬</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关于教室黑板改设为活动黑板或白板建议</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建议学校逐步将老式固定式黑板改为活动式黑板或白板，提高课堂教学硬件质量，以满足课堂教学的需要。</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7B03E2" w:rsidRPr="00C47585" w:rsidRDefault="00507892" w:rsidP="00DB3288">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在2015年的教代会上有教师提出“无尘粉笔有害老师身体健康”的意见，建议用“液态粉笔”。经过我处努力，购买了一种“水性绿板笔”。通过一年的试用，大多数老师不习惯使用，还是用“无尘粉笔”。因两种粉笔的同时使用会造成用过“水性绿板笔”的黑板写不上“无尘粉笔”。本着勤俭节约的原则，我处在2019年暑假期间已经用角磨机对所有黑板的表面进行了打磨处理。现在如果贸然将教室黑板改成白板，势必影响到正常的教学活动。学校今年暑期投入大量资金改造了五教多媒体教室，更换了所有教室的电脑和中控，并加装了吊麦，为10个小教室新装了一体机和黑板，为12个大教室各新装了2台液晶显示器。</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J2021002</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唐茂林</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关于同意经管学院本科毕业论文答辩定在5月中下旬的建议</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请教务处等有关部门同意并支持经管学院本科毕业论文答辩的最佳时间是5月中下旬。</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2021年为防止新冠疫情大面积反弹，影响本科生毕业及就业，教务处参考2</w:t>
            </w:r>
            <w:r w:rsidR="007B03E2" w:rsidRPr="00C47585">
              <w:rPr>
                <w:rFonts w:ascii="仿宋" w:eastAsia="仿宋" w:hAnsi="仿宋"/>
                <w:sz w:val="18"/>
                <w:szCs w:val="18"/>
              </w:rPr>
              <w:t>020</w:t>
            </w:r>
            <w:r w:rsidR="007B03E2" w:rsidRPr="00C47585">
              <w:rPr>
                <w:rFonts w:ascii="仿宋" w:eastAsia="仿宋" w:hAnsi="仿宋" w:hint="eastAsia"/>
                <w:sz w:val="18"/>
                <w:szCs w:val="18"/>
              </w:rPr>
              <w:t>年答辩时间安排，将2</w:t>
            </w:r>
            <w:r w:rsidR="007B03E2" w:rsidRPr="00C47585">
              <w:rPr>
                <w:rFonts w:ascii="仿宋" w:eastAsia="仿宋" w:hAnsi="仿宋"/>
                <w:sz w:val="18"/>
                <w:szCs w:val="18"/>
              </w:rPr>
              <w:t>021</w:t>
            </w:r>
            <w:r w:rsidR="007B03E2" w:rsidRPr="00C47585">
              <w:rPr>
                <w:rFonts w:ascii="仿宋" w:eastAsia="仿宋" w:hAnsi="仿宋" w:hint="eastAsia"/>
                <w:sz w:val="18"/>
                <w:szCs w:val="18"/>
              </w:rPr>
              <w:t>届本科毕业生的毕业答辩时间定在4月底。从目前新冠疫情防控情况、各学院征集意见及毕业生资格审查时间情况等多方面综合考虑，教务处已在O</w:t>
            </w:r>
            <w:r w:rsidR="007B03E2" w:rsidRPr="00C47585">
              <w:rPr>
                <w:rFonts w:ascii="仿宋" w:eastAsia="仿宋" w:hAnsi="仿宋"/>
                <w:sz w:val="18"/>
                <w:szCs w:val="18"/>
              </w:rPr>
              <w:t>A</w:t>
            </w:r>
            <w:r w:rsidR="007B03E2" w:rsidRPr="00C47585">
              <w:rPr>
                <w:rFonts w:ascii="仿宋" w:eastAsia="仿宋" w:hAnsi="仿宋" w:hint="eastAsia"/>
                <w:sz w:val="18"/>
                <w:szCs w:val="18"/>
              </w:rPr>
              <w:t>里下发《关于做好2</w:t>
            </w:r>
            <w:r w:rsidR="007B03E2" w:rsidRPr="00C47585">
              <w:rPr>
                <w:rFonts w:ascii="仿宋" w:eastAsia="仿宋" w:hAnsi="仿宋"/>
                <w:sz w:val="18"/>
                <w:szCs w:val="18"/>
              </w:rPr>
              <w:t>022</w:t>
            </w:r>
            <w:r w:rsidR="007B03E2" w:rsidRPr="00C47585">
              <w:rPr>
                <w:rFonts w:ascii="仿宋" w:eastAsia="仿宋" w:hAnsi="仿宋" w:hint="eastAsia"/>
                <w:sz w:val="18"/>
                <w:szCs w:val="18"/>
              </w:rPr>
              <w:t>届本科生毕业论文（设计）工作的通知》（赣农大教发</w:t>
            </w:r>
            <w:r w:rsidR="007B03E2" w:rsidRPr="00C47585">
              <w:rPr>
                <w:rFonts w:ascii="仿宋" w:eastAsia="仿宋" w:hAnsi="仿宋"/>
                <w:sz w:val="18"/>
                <w:szCs w:val="18"/>
              </w:rPr>
              <w:t>〔</w:t>
            </w:r>
            <w:r w:rsidR="007B03E2" w:rsidRPr="00C47585">
              <w:rPr>
                <w:rFonts w:ascii="仿宋" w:eastAsia="仿宋" w:hAnsi="仿宋" w:hint="eastAsia"/>
                <w:sz w:val="18"/>
                <w:szCs w:val="18"/>
              </w:rPr>
              <w:t>2</w:t>
            </w:r>
            <w:r w:rsidR="007B03E2" w:rsidRPr="00C47585">
              <w:rPr>
                <w:rFonts w:ascii="仿宋" w:eastAsia="仿宋" w:hAnsi="仿宋"/>
                <w:sz w:val="18"/>
                <w:szCs w:val="18"/>
              </w:rPr>
              <w:t>021〕28</w:t>
            </w:r>
            <w:r w:rsidR="007B03E2" w:rsidRPr="00C47585">
              <w:rPr>
                <w:rFonts w:ascii="仿宋" w:eastAsia="仿宋" w:hAnsi="仿宋" w:hint="eastAsia"/>
                <w:sz w:val="18"/>
                <w:szCs w:val="18"/>
              </w:rPr>
              <w:t>号），对2</w:t>
            </w:r>
            <w:r w:rsidR="007B03E2" w:rsidRPr="00C47585">
              <w:rPr>
                <w:rFonts w:ascii="仿宋" w:eastAsia="仿宋" w:hAnsi="仿宋"/>
                <w:sz w:val="18"/>
                <w:szCs w:val="18"/>
              </w:rPr>
              <w:t>022</w:t>
            </w:r>
            <w:r w:rsidR="007B03E2" w:rsidRPr="00C47585">
              <w:rPr>
                <w:rFonts w:ascii="仿宋" w:eastAsia="仿宋" w:hAnsi="仿宋" w:hint="eastAsia"/>
                <w:sz w:val="18"/>
                <w:szCs w:val="18"/>
              </w:rPr>
              <w:t>届本科毕业论文（设计）各项工作安排进行时间安排，明确各学院在2</w:t>
            </w:r>
            <w:r w:rsidR="007B03E2" w:rsidRPr="00C47585">
              <w:rPr>
                <w:rFonts w:ascii="仿宋" w:eastAsia="仿宋" w:hAnsi="仿宋"/>
                <w:sz w:val="18"/>
                <w:szCs w:val="18"/>
              </w:rPr>
              <w:t>022</w:t>
            </w:r>
            <w:r w:rsidR="007B03E2" w:rsidRPr="00C47585">
              <w:rPr>
                <w:rFonts w:ascii="仿宋" w:eastAsia="仿宋" w:hAnsi="仿宋" w:hint="eastAsia"/>
                <w:sz w:val="18"/>
                <w:szCs w:val="18"/>
              </w:rPr>
              <w:t>年5月2</w:t>
            </w:r>
            <w:r w:rsidR="007B03E2" w:rsidRPr="00C47585">
              <w:rPr>
                <w:rFonts w:ascii="仿宋" w:eastAsia="仿宋" w:hAnsi="仿宋"/>
                <w:sz w:val="18"/>
                <w:szCs w:val="18"/>
              </w:rPr>
              <w:t>5</w:t>
            </w:r>
            <w:r w:rsidR="007B03E2" w:rsidRPr="00C47585">
              <w:rPr>
                <w:rFonts w:ascii="仿宋" w:eastAsia="仿宋" w:hAnsi="仿宋" w:hint="eastAsia"/>
                <w:sz w:val="18"/>
                <w:szCs w:val="18"/>
              </w:rPr>
              <w:t>日前完成本科毕业论文答辩与成绩评定工作。</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J2021003</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傅琼</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关于在70座以上教室添加移动扩音器的建议</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利用教师课堂管理，提高课堂教授实效。</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2</w:t>
            </w:r>
            <w:r w:rsidR="007B03E2" w:rsidRPr="00C47585">
              <w:rPr>
                <w:rFonts w:ascii="仿宋" w:eastAsia="仿宋" w:hAnsi="仿宋"/>
                <w:sz w:val="18"/>
                <w:szCs w:val="18"/>
              </w:rPr>
              <w:t>021</w:t>
            </w:r>
            <w:r w:rsidR="007B03E2" w:rsidRPr="00C47585">
              <w:rPr>
                <w:rFonts w:ascii="仿宋" w:eastAsia="仿宋" w:hAnsi="仿宋" w:hint="eastAsia"/>
                <w:sz w:val="18"/>
                <w:szCs w:val="18"/>
              </w:rPr>
              <w:t>年暑期,教务处对五教多媒体教室进行了改进，全部安装高保真吊麦式智能扩音设备,其中大教室除了讲台外,还在教室中间加装了一支吊麦。2</w:t>
            </w:r>
            <w:r w:rsidR="007B03E2" w:rsidRPr="00C47585">
              <w:rPr>
                <w:rFonts w:ascii="仿宋" w:eastAsia="仿宋" w:hAnsi="仿宋"/>
                <w:sz w:val="18"/>
                <w:szCs w:val="18"/>
              </w:rPr>
              <w:t>021</w:t>
            </w:r>
            <w:r w:rsidR="007B03E2" w:rsidRPr="00C47585">
              <w:rPr>
                <w:rFonts w:ascii="仿宋" w:eastAsia="仿宋" w:hAnsi="仿宋" w:hint="eastAsia"/>
                <w:sz w:val="18"/>
                <w:szCs w:val="18"/>
              </w:rPr>
              <w:t>年1</w:t>
            </w:r>
            <w:r w:rsidR="007B03E2" w:rsidRPr="00C47585">
              <w:rPr>
                <w:rFonts w:ascii="仿宋" w:eastAsia="仿宋" w:hAnsi="仿宋"/>
                <w:sz w:val="18"/>
                <w:szCs w:val="18"/>
              </w:rPr>
              <w:t>0</w:t>
            </w:r>
            <w:r w:rsidR="007B03E2" w:rsidRPr="00C47585">
              <w:rPr>
                <w:rFonts w:ascii="仿宋" w:eastAsia="仿宋" w:hAnsi="仿宋" w:hint="eastAsia"/>
                <w:sz w:val="18"/>
                <w:szCs w:val="18"/>
              </w:rPr>
              <w:t>月,在二教7O座以上教室安装了吊麦系统,方便教师走下讲台授课。</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J2021004</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胡淑芬</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关于调整毕业生毕业答辩时间，保障毕业设计（论文）工作的时长的提案</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学校应当严格按教学进度安排执行毕业设计答辩工作。参照其他兄弟院校及我校惯例，建议克服客观困难，调整毕业答辩时间至5月中旬，确保学生有充足时间开展毕业设计工作，保障毕业设计质量。</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教务处</w:t>
            </w:r>
          </w:p>
        </w:tc>
        <w:tc>
          <w:tcPr>
            <w:tcW w:w="5386" w:type="dxa"/>
          </w:tcPr>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7B03E2" w:rsidRPr="00C47585">
              <w:rPr>
                <w:rFonts w:ascii="仿宋" w:eastAsia="仿宋" w:hAnsi="仿宋" w:hint="eastAsia"/>
                <w:sz w:val="18"/>
                <w:szCs w:val="18"/>
              </w:rPr>
              <w:t>2021年为防止新冠疫情大面积反弹，影响本科生毕业及就业，教务处参考2</w:t>
            </w:r>
            <w:r w:rsidR="007B03E2" w:rsidRPr="00C47585">
              <w:rPr>
                <w:rFonts w:ascii="仿宋" w:eastAsia="仿宋" w:hAnsi="仿宋"/>
                <w:sz w:val="18"/>
                <w:szCs w:val="18"/>
              </w:rPr>
              <w:t>020</w:t>
            </w:r>
            <w:r w:rsidR="007B03E2" w:rsidRPr="00C47585">
              <w:rPr>
                <w:rFonts w:ascii="仿宋" w:eastAsia="仿宋" w:hAnsi="仿宋" w:hint="eastAsia"/>
                <w:sz w:val="18"/>
                <w:szCs w:val="18"/>
              </w:rPr>
              <w:t>年答辩时间安排，将2</w:t>
            </w:r>
            <w:r w:rsidR="007B03E2" w:rsidRPr="00C47585">
              <w:rPr>
                <w:rFonts w:ascii="仿宋" w:eastAsia="仿宋" w:hAnsi="仿宋"/>
                <w:sz w:val="18"/>
                <w:szCs w:val="18"/>
              </w:rPr>
              <w:t>021</w:t>
            </w:r>
            <w:r w:rsidR="007B03E2" w:rsidRPr="00C47585">
              <w:rPr>
                <w:rFonts w:ascii="仿宋" w:eastAsia="仿宋" w:hAnsi="仿宋" w:hint="eastAsia"/>
                <w:sz w:val="18"/>
                <w:szCs w:val="18"/>
              </w:rPr>
              <w:t>届本科毕业生的毕业答辩时间定在4月底。从目前新冠疫情防控情况、各学院征集意见及毕业生资格审查时间情况等多方面综合考虑，教务处已在O</w:t>
            </w:r>
            <w:r w:rsidR="007B03E2" w:rsidRPr="00C47585">
              <w:rPr>
                <w:rFonts w:ascii="仿宋" w:eastAsia="仿宋" w:hAnsi="仿宋"/>
                <w:sz w:val="18"/>
                <w:szCs w:val="18"/>
              </w:rPr>
              <w:t>A</w:t>
            </w:r>
            <w:r w:rsidR="007B03E2" w:rsidRPr="00C47585">
              <w:rPr>
                <w:rFonts w:ascii="仿宋" w:eastAsia="仿宋" w:hAnsi="仿宋" w:hint="eastAsia"/>
                <w:sz w:val="18"/>
                <w:szCs w:val="18"/>
              </w:rPr>
              <w:t>里下发《关于做好2</w:t>
            </w:r>
            <w:r w:rsidR="007B03E2" w:rsidRPr="00C47585">
              <w:rPr>
                <w:rFonts w:ascii="仿宋" w:eastAsia="仿宋" w:hAnsi="仿宋"/>
                <w:sz w:val="18"/>
                <w:szCs w:val="18"/>
              </w:rPr>
              <w:t>022</w:t>
            </w:r>
            <w:r w:rsidR="007B03E2" w:rsidRPr="00C47585">
              <w:rPr>
                <w:rFonts w:ascii="仿宋" w:eastAsia="仿宋" w:hAnsi="仿宋" w:hint="eastAsia"/>
                <w:sz w:val="18"/>
                <w:szCs w:val="18"/>
              </w:rPr>
              <w:t>届本科生毕业论文（设计）工作的通知》（赣农大教发</w:t>
            </w:r>
            <w:r w:rsidR="007B03E2" w:rsidRPr="00C47585">
              <w:rPr>
                <w:rFonts w:ascii="仿宋" w:eastAsia="仿宋" w:hAnsi="仿宋"/>
                <w:sz w:val="18"/>
                <w:szCs w:val="18"/>
              </w:rPr>
              <w:t>〔</w:t>
            </w:r>
            <w:r w:rsidR="007B03E2" w:rsidRPr="00C47585">
              <w:rPr>
                <w:rFonts w:ascii="仿宋" w:eastAsia="仿宋" w:hAnsi="仿宋" w:hint="eastAsia"/>
                <w:sz w:val="18"/>
                <w:szCs w:val="18"/>
              </w:rPr>
              <w:t>2</w:t>
            </w:r>
            <w:r w:rsidR="007B03E2" w:rsidRPr="00C47585">
              <w:rPr>
                <w:rFonts w:ascii="仿宋" w:eastAsia="仿宋" w:hAnsi="仿宋"/>
                <w:sz w:val="18"/>
                <w:szCs w:val="18"/>
              </w:rPr>
              <w:t>021〕28</w:t>
            </w:r>
            <w:r w:rsidR="007B03E2" w:rsidRPr="00C47585">
              <w:rPr>
                <w:rFonts w:ascii="仿宋" w:eastAsia="仿宋" w:hAnsi="仿宋" w:hint="eastAsia"/>
                <w:sz w:val="18"/>
                <w:szCs w:val="18"/>
              </w:rPr>
              <w:t>号），对2</w:t>
            </w:r>
            <w:r w:rsidR="007B03E2" w:rsidRPr="00C47585">
              <w:rPr>
                <w:rFonts w:ascii="仿宋" w:eastAsia="仿宋" w:hAnsi="仿宋"/>
                <w:sz w:val="18"/>
                <w:szCs w:val="18"/>
              </w:rPr>
              <w:t>022</w:t>
            </w:r>
            <w:r w:rsidR="007B03E2" w:rsidRPr="00C47585">
              <w:rPr>
                <w:rFonts w:ascii="仿宋" w:eastAsia="仿宋" w:hAnsi="仿宋" w:hint="eastAsia"/>
                <w:sz w:val="18"/>
                <w:szCs w:val="18"/>
              </w:rPr>
              <w:t>届本科毕业论文（设计）各项工作安排进行时间安排，明确各学院在2</w:t>
            </w:r>
            <w:r w:rsidR="007B03E2" w:rsidRPr="00C47585">
              <w:rPr>
                <w:rFonts w:ascii="仿宋" w:eastAsia="仿宋" w:hAnsi="仿宋"/>
                <w:sz w:val="18"/>
                <w:szCs w:val="18"/>
              </w:rPr>
              <w:t>022</w:t>
            </w:r>
            <w:r w:rsidR="007B03E2" w:rsidRPr="00C47585">
              <w:rPr>
                <w:rFonts w:ascii="仿宋" w:eastAsia="仿宋" w:hAnsi="仿宋" w:hint="eastAsia"/>
                <w:sz w:val="18"/>
                <w:szCs w:val="18"/>
              </w:rPr>
              <w:t>年5月2</w:t>
            </w:r>
            <w:r w:rsidR="007B03E2" w:rsidRPr="00C47585">
              <w:rPr>
                <w:rFonts w:ascii="仿宋" w:eastAsia="仿宋" w:hAnsi="仿宋"/>
                <w:sz w:val="18"/>
                <w:szCs w:val="18"/>
              </w:rPr>
              <w:t>5</w:t>
            </w:r>
            <w:r w:rsidR="007B03E2" w:rsidRPr="00C47585">
              <w:rPr>
                <w:rFonts w:ascii="仿宋" w:eastAsia="仿宋" w:hAnsi="仿宋" w:hint="eastAsia"/>
                <w:sz w:val="18"/>
                <w:szCs w:val="18"/>
              </w:rPr>
              <w:t>日前完成本科毕业论文答辩与成绩评定工作。</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0C7420" w:rsidRPr="00C47585" w:rsidTr="00B45E32">
        <w:tc>
          <w:tcPr>
            <w:tcW w:w="993" w:type="dxa"/>
            <w:vMerge w:val="restart"/>
          </w:tcPr>
          <w:p w:rsidR="000C7420" w:rsidRPr="00DB3288" w:rsidRDefault="000C7420" w:rsidP="00DB3288">
            <w:pPr>
              <w:rPr>
                <w:rFonts w:ascii="仿宋" w:eastAsia="仿宋" w:hAnsi="仿宋"/>
                <w:sz w:val="18"/>
                <w:szCs w:val="18"/>
              </w:rPr>
            </w:pPr>
            <w:r w:rsidRPr="00DB3288">
              <w:rPr>
                <w:rFonts w:ascii="仿宋" w:eastAsia="仿宋" w:hAnsi="仿宋" w:hint="eastAsia"/>
                <w:sz w:val="18"/>
                <w:szCs w:val="18"/>
              </w:rPr>
              <w:t>J2021005</w:t>
            </w:r>
          </w:p>
        </w:tc>
        <w:tc>
          <w:tcPr>
            <w:tcW w:w="851" w:type="dxa"/>
          </w:tcPr>
          <w:p w:rsidR="000C7420" w:rsidRPr="00DB3288" w:rsidRDefault="000C7420" w:rsidP="00DB3288">
            <w:pPr>
              <w:rPr>
                <w:rFonts w:ascii="仿宋" w:eastAsia="仿宋" w:hAnsi="仿宋"/>
                <w:sz w:val="18"/>
                <w:szCs w:val="18"/>
              </w:rPr>
            </w:pPr>
            <w:r w:rsidRPr="00DB3288">
              <w:rPr>
                <w:rFonts w:ascii="仿宋" w:eastAsia="仿宋" w:hAnsi="仿宋" w:hint="eastAsia"/>
                <w:sz w:val="18"/>
                <w:szCs w:val="18"/>
              </w:rPr>
              <w:t>何旭江</w:t>
            </w:r>
          </w:p>
        </w:tc>
        <w:tc>
          <w:tcPr>
            <w:tcW w:w="1842" w:type="dxa"/>
          </w:tcPr>
          <w:p w:rsidR="000C7420" w:rsidRPr="00DB3288" w:rsidRDefault="000C7420" w:rsidP="00DB3288">
            <w:pPr>
              <w:rPr>
                <w:rFonts w:ascii="仿宋" w:eastAsia="仿宋" w:hAnsi="仿宋"/>
                <w:sz w:val="18"/>
                <w:szCs w:val="18"/>
              </w:rPr>
            </w:pPr>
            <w:r w:rsidRPr="00DB3288">
              <w:rPr>
                <w:rFonts w:ascii="仿宋" w:eastAsia="仿宋" w:hAnsi="仿宋" w:hint="eastAsia"/>
                <w:sz w:val="18"/>
                <w:szCs w:val="18"/>
              </w:rPr>
              <w:t>1.继续保留“未来之星”人才政策，提高青年教师工作积极性</w:t>
            </w:r>
          </w:p>
        </w:tc>
        <w:tc>
          <w:tcPr>
            <w:tcW w:w="4962" w:type="dxa"/>
          </w:tcPr>
          <w:p w:rsidR="000C7420" w:rsidRPr="00DB3288" w:rsidRDefault="000C7420" w:rsidP="00DB3288">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保留“未来之星”人才计划，可适当提高评选要求，2</w:t>
            </w:r>
            <w:r w:rsidRPr="00C47585">
              <w:rPr>
                <w:rFonts w:ascii="仿宋" w:eastAsia="仿宋" w:hAnsi="仿宋"/>
                <w:sz w:val="18"/>
                <w:szCs w:val="18"/>
              </w:rPr>
              <w:t>020</w:t>
            </w:r>
            <w:r w:rsidRPr="00C47585">
              <w:rPr>
                <w:rFonts w:ascii="仿宋" w:eastAsia="仿宋" w:hAnsi="仿宋" w:hint="eastAsia"/>
                <w:sz w:val="18"/>
                <w:szCs w:val="18"/>
              </w:rPr>
              <w:t>年及之后的教职工仍有权益参评今后的“未来之星”。</w:t>
            </w:r>
          </w:p>
        </w:tc>
        <w:tc>
          <w:tcPr>
            <w:tcW w:w="992" w:type="dxa"/>
          </w:tcPr>
          <w:p w:rsidR="000C7420" w:rsidRPr="00C47585" w:rsidRDefault="000C7420" w:rsidP="00B4632C">
            <w:pPr>
              <w:jc w:val="center"/>
              <w:rPr>
                <w:rFonts w:ascii="仿宋" w:eastAsia="仿宋" w:hAnsi="仿宋"/>
                <w:sz w:val="18"/>
                <w:szCs w:val="18"/>
              </w:rPr>
            </w:pPr>
            <w:r w:rsidRPr="00C47585">
              <w:rPr>
                <w:rFonts w:ascii="仿宋" w:eastAsia="仿宋" w:hAnsi="仿宋" w:hint="eastAsia"/>
                <w:sz w:val="18"/>
                <w:szCs w:val="18"/>
              </w:rPr>
              <w:t>人事处</w:t>
            </w:r>
          </w:p>
        </w:tc>
        <w:tc>
          <w:tcPr>
            <w:tcW w:w="5386" w:type="dxa"/>
          </w:tcPr>
          <w:p w:rsidR="000C7420" w:rsidRPr="00C47585" w:rsidRDefault="000C7420"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根据国家、省里关于完善和改进人才评价体系的文件精神，要求切实精简人才“帽子”，优化整合涉教育领域各类人才计划，不得同时申报同层次的人才计划。为培养一批有一定影响的中青年学者，壮大高水平人才后备力量，学校于2011年制定了《江西农业大学“未来之星”培养计划管理办法（修订稿）》，并于2016年出台了《江西农业大学青年拔尖人才校聘教授、副教授管理暂行办法（试行）》。然而，近年来我校同时入选“未来之星”与青年拔尖人才校聘（副）教授的教师比例逐渐升高，为进一步优化校内各类人才计划结构，对原有的校内人才计划进行整合，层次相近、措施相似、力度相当的不再重复设，经研究讨论，学校取消了“未来之星”人才岗位。</w:t>
            </w:r>
          </w:p>
          <w:p w:rsidR="000C7420" w:rsidRPr="00C47585" w:rsidRDefault="000C7420"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与此同时，为提高青年青年教师的积极性，学校出台了一系列有利于青年教师或新进教师发展及职称评审的政策方针，比如到期的青年教授、副教授可申请续聘，引进的出站博士后具有参评副高的资格等。此外，学校引才待遇的不断提高也极大地提高了中青年学者的培养条件。同时，随着学校对引进人才学术水平和科研能力的要求不断提高，以培养人才为目标的“未来之星”人才培养计划已不适用于学校当前的发展需要。</w:t>
            </w:r>
          </w:p>
        </w:tc>
        <w:tc>
          <w:tcPr>
            <w:tcW w:w="993" w:type="dxa"/>
          </w:tcPr>
          <w:p w:rsidR="000C7420"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0C7420" w:rsidRPr="00C47585" w:rsidTr="00B45E32">
        <w:tc>
          <w:tcPr>
            <w:tcW w:w="993" w:type="dxa"/>
            <w:vMerge/>
          </w:tcPr>
          <w:p w:rsidR="000C7420" w:rsidRPr="00DB3288" w:rsidRDefault="000C7420" w:rsidP="00DB3288">
            <w:pPr>
              <w:rPr>
                <w:rFonts w:ascii="仿宋" w:eastAsia="仿宋" w:hAnsi="仿宋"/>
                <w:sz w:val="18"/>
                <w:szCs w:val="18"/>
              </w:rPr>
            </w:pPr>
          </w:p>
        </w:tc>
        <w:tc>
          <w:tcPr>
            <w:tcW w:w="851" w:type="dxa"/>
          </w:tcPr>
          <w:p w:rsidR="000C7420" w:rsidRPr="00DB3288" w:rsidRDefault="000C7420" w:rsidP="00DB3288">
            <w:pPr>
              <w:rPr>
                <w:rFonts w:ascii="仿宋" w:eastAsia="仿宋" w:hAnsi="仿宋"/>
                <w:sz w:val="18"/>
                <w:szCs w:val="18"/>
              </w:rPr>
            </w:pPr>
            <w:r w:rsidRPr="00DB3288">
              <w:rPr>
                <w:rFonts w:ascii="仿宋" w:eastAsia="仿宋" w:hAnsi="仿宋" w:hint="eastAsia"/>
                <w:sz w:val="18"/>
                <w:szCs w:val="18"/>
              </w:rPr>
              <w:t>胡淑芬</w:t>
            </w:r>
          </w:p>
        </w:tc>
        <w:tc>
          <w:tcPr>
            <w:tcW w:w="1842" w:type="dxa"/>
          </w:tcPr>
          <w:p w:rsidR="000C7420" w:rsidRPr="00DB3288" w:rsidRDefault="000C7420" w:rsidP="00DB3288">
            <w:pPr>
              <w:rPr>
                <w:rFonts w:ascii="仿宋" w:eastAsia="仿宋" w:hAnsi="仿宋"/>
                <w:sz w:val="18"/>
                <w:szCs w:val="18"/>
              </w:rPr>
            </w:pPr>
            <w:r w:rsidRPr="00DB3288">
              <w:rPr>
                <w:rFonts w:ascii="仿宋" w:eastAsia="仿宋" w:hAnsi="仿宋" w:hint="eastAsia"/>
                <w:sz w:val="18"/>
                <w:szCs w:val="18"/>
              </w:rPr>
              <w:t>2.关于切实落实2</w:t>
            </w:r>
            <w:r w:rsidRPr="00DB3288">
              <w:rPr>
                <w:rFonts w:ascii="仿宋" w:eastAsia="仿宋" w:hAnsi="仿宋"/>
                <w:sz w:val="18"/>
                <w:szCs w:val="18"/>
              </w:rPr>
              <w:t>020</w:t>
            </w:r>
            <w:r w:rsidRPr="00DB3288">
              <w:rPr>
                <w:rFonts w:ascii="仿宋" w:eastAsia="仿宋" w:hAnsi="仿宋" w:hint="eastAsia"/>
                <w:sz w:val="18"/>
                <w:szCs w:val="18"/>
              </w:rPr>
              <w:t>年新进教职工人才待遇的提案</w:t>
            </w:r>
          </w:p>
        </w:tc>
        <w:tc>
          <w:tcPr>
            <w:tcW w:w="4962" w:type="dxa"/>
          </w:tcPr>
          <w:p w:rsidR="000C7420" w:rsidRPr="00DB3288" w:rsidRDefault="000C7420" w:rsidP="00DB3288">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考虑到新形势下学校有修订人才政策的客观需求，但政策调整时有必要考虑政策的过渡，以免影响学校声誉及青年教工工作的积极性。建议对采用实施老人老办法，新人新办法。给予2</w:t>
            </w:r>
            <w:r w:rsidRPr="00C47585">
              <w:rPr>
                <w:rFonts w:ascii="仿宋" w:eastAsia="仿宋" w:hAnsi="仿宋"/>
                <w:sz w:val="18"/>
                <w:szCs w:val="18"/>
              </w:rPr>
              <w:t>020</w:t>
            </w:r>
            <w:r w:rsidRPr="00C47585">
              <w:rPr>
                <w:rFonts w:ascii="仿宋" w:eastAsia="仿宋" w:hAnsi="仿宋" w:hint="eastAsia"/>
                <w:sz w:val="18"/>
                <w:szCs w:val="18"/>
              </w:rPr>
              <w:t>年新进博士参评“未来之星”的机会。</w:t>
            </w:r>
          </w:p>
        </w:tc>
        <w:tc>
          <w:tcPr>
            <w:tcW w:w="992" w:type="dxa"/>
          </w:tcPr>
          <w:p w:rsidR="000C7420" w:rsidRPr="00C47585" w:rsidRDefault="000C7420" w:rsidP="00B4632C">
            <w:pPr>
              <w:jc w:val="center"/>
              <w:rPr>
                <w:rFonts w:ascii="仿宋" w:eastAsia="仿宋" w:hAnsi="仿宋"/>
                <w:sz w:val="18"/>
                <w:szCs w:val="18"/>
              </w:rPr>
            </w:pPr>
          </w:p>
        </w:tc>
        <w:tc>
          <w:tcPr>
            <w:tcW w:w="5386" w:type="dxa"/>
          </w:tcPr>
          <w:p w:rsidR="000C7420" w:rsidRPr="00C47585" w:rsidRDefault="000C7420"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根据国家、省里关于完善和改进人才评价体系的文件精神，要求切实精简人才“帽子”，优化整合涉教育领域各类人才计划，不得同时申报同层次的人才计划。为进一步优化校内各类人才计划结构，对原有的校内人才计划进行整合，层次相近、措施相似、力度相当的不再重复设，经研究讨论，学校取消了“未来之星”人才岗位。</w:t>
            </w:r>
          </w:p>
          <w:p w:rsidR="000C7420" w:rsidRPr="00C47585" w:rsidRDefault="000C7420" w:rsidP="00C47585">
            <w:pPr>
              <w:rPr>
                <w:rFonts w:ascii="仿宋" w:eastAsia="仿宋" w:hAnsi="仿宋"/>
                <w:sz w:val="18"/>
                <w:szCs w:val="18"/>
              </w:rPr>
            </w:pPr>
            <w:r>
              <w:rPr>
                <w:rFonts w:ascii="仿宋" w:eastAsia="仿宋" w:hAnsi="仿宋" w:hint="eastAsia"/>
                <w:sz w:val="18"/>
                <w:szCs w:val="18"/>
              </w:rPr>
              <w:t xml:space="preserve">    </w:t>
            </w:r>
            <w:r w:rsidRPr="00C47585">
              <w:rPr>
                <w:rFonts w:ascii="仿宋" w:eastAsia="仿宋" w:hAnsi="仿宋" w:hint="eastAsia"/>
                <w:sz w:val="18"/>
                <w:szCs w:val="18"/>
              </w:rPr>
              <w:t>与此同时，为提高青年青年教师的积极性，学校出台了一系列</w:t>
            </w:r>
            <w:r w:rsidRPr="00C47585">
              <w:rPr>
                <w:rFonts w:ascii="仿宋" w:eastAsia="仿宋" w:hAnsi="仿宋" w:hint="eastAsia"/>
                <w:sz w:val="18"/>
                <w:szCs w:val="18"/>
              </w:rPr>
              <w:lastRenderedPageBreak/>
              <w:t>有利于青年教师或新进教师发展及职称评审的政策方针，比如到期的青年教授、副教授可申请续聘，引进的出站博士后具有参评副高的资格等。此外，学校引才待遇的不断提高也极大地提高了中青年学者的培养条件。同时，随着学校对引进人才学术水平和科研能力的要求不断提高，以培养人才为目标的“未来之星”人才培养计划已不适用于学校当前的发展需要。</w:t>
            </w:r>
          </w:p>
        </w:tc>
        <w:tc>
          <w:tcPr>
            <w:tcW w:w="993" w:type="dxa"/>
          </w:tcPr>
          <w:p w:rsidR="000C7420" w:rsidRPr="00C47585" w:rsidRDefault="000C7420"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J2021006</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王屏</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增加从我校通往江西青年职业技术学院中间小门的开放时间</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希望学校考虑到上午或下午只有两节课的老师上下课的时间段9：35-10：05和15：35-16：05能够将此门开放，便于老师的出行。</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94108C"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根据疫情常态化防控要求，从交通安全角度出发，该通道为解决郑家村村民接送小孩上学及买菜所用，并安排保卫干部值守，非学校师生日常进出通道口。待郑家村整体搬迁后，该临时通道口将会进行封闭。师生日常进出教学生活区，主要以南大门和3号门为主。</w:t>
            </w:r>
          </w:p>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94108C" w:rsidRPr="00C47585">
              <w:rPr>
                <w:rFonts w:ascii="仿宋" w:eastAsia="仿宋" w:hAnsi="仿宋" w:hint="eastAsia"/>
                <w:sz w:val="18"/>
                <w:szCs w:val="18"/>
              </w:rPr>
              <w:t>综合考虑疫情防控及校园安全管理，当前该通道口已开设四个时间段共9小时的开放时间，基本能够满足师生及村民正常生活需求。</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J2021007</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管国泉</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关于畅通教学区与金桂苑、翠柳苑的建议</w:t>
            </w:r>
          </w:p>
        </w:tc>
        <w:tc>
          <w:tcPr>
            <w:tcW w:w="4962" w:type="dxa"/>
          </w:tcPr>
          <w:p w:rsidR="00507892" w:rsidRDefault="00507892" w:rsidP="00DB3288">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期盼学校开启三号门东西走向车道及教学区北面铁门，解决三号门拥堵及中小学放学拥堵，金桂苑、翠柳苑教师上下班绕路的问题</w:t>
            </w:r>
            <w:r>
              <w:rPr>
                <w:rFonts w:ascii="仿宋" w:eastAsia="仿宋" w:hAnsi="仿宋" w:hint="eastAsia"/>
                <w:sz w:val="18"/>
                <w:szCs w:val="18"/>
              </w:rPr>
              <w:t>。</w:t>
            </w:r>
          </w:p>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开放三号门东西走向车道在工会或是教工食堂开一扇门，可以以定时开放或是扫码出入的形式，方便教职工进出教学区。同时加强三号门周边及厚德路交通管理，执行已有的停车要求，加强学校道路交通管理。</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保卫处</w:t>
            </w:r>
          </w:p>
        </w:tc>
        <w:tc>
          <w:tcPr>
            <w:tcW w:w="5386" w:type="dxa"/>
          </w:tcPr>
          <w:p w:rsidR="00D352FD"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考虑上级部门疫情管控常态化形势及要求，当前教学生活区仍需保持半封闭式管理状态，暂不宜开设更多的进出通道口。</w:t>
            </w:r>
          </w:p>
          <w:p w:rsidR="007B03E2" w:rsidRPr="00C47585" w:rsidRDefault="00507892" w:rsidP="00C47585">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在三号门交通管理方面，已禁止周边道路非停车区域停放车辆，并加强巡查，及时告诫，努力保障道路交通秩序。全年，共发放车主违停告知单100余份，锁车26次。</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J2021008</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肖远东</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延长体育馆开放时间</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建议延长体育馆开放时间到晚上9点。</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军体部</w:t>
            </w:r>
          </w:p>
        </w:tc>
        <w:tc>
          <w:tcPr>
            <w:tcW w:w="5386" w:type="dxa"/>
          </w:tcPr>
          <w:p w:rsidR="00D352FD" w:rsidRPr="00C47585" w:rsidRDefault="00507892" w:rsidP="00D352FD">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1.延时条件尚不具备。体育馆现开馆时间为15:30-19:30，78节下课时间为17:40，尚有近2小时空间，时间充裕。目前闭馆时间虽为19:30,但实际闭馆有时延迟至20时，且闭馆后工作人员需要统一打扫卫生、拖地，工作人员时间工作时间较长。</w:t>
            </w:r>
          </w:p>
          <w:p w:rsidR="00D352FD" w:rsidRPr="00C47585" w:rsidRDefault="00507892" w:rsidP="00D352FD">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2.扩充开馆时间。从2020年起，体育馆节假日均不闭馆，且免费开放，极大扩充了健身时段。</w:t>
            </w:r>
          </w:p>
          <w:p w:rsidR="007B03E2" w:rsidRPr="00C47585" w:rsidRDefault="00507892" w:rsidP="00D352FD">
            <w:pPr>
              <w:rPr>
                <w:rFonts w:ascii="仿宋" w:eastAsia="仿宋" w:hAnsi="仿宋"/>
                <w:sz w:val="18"/>
                <w:szCs w:val="18"/>
              </w:rPr>
            </w:pPr>
            <w:r>
              <w:rPr>
                <w:rFonts w:ascii="仿宋" w:eastAsia="仿宋" w:hAnsi="仿宋" w:hint="eastAsia"/>
                <w:sz w:val="18"/>
                <w:szCs w:val="18"/>
              </w:rPr>
              <w:t xml:space="preserve">    </w:t>
            </w:r>
            <w:r w:rsidR="00D352FD" w:rsidRPr="00C47585">
              <w:rPr>
                <w:rFonts w:ascii="仿宋" w:eastAsia="仿宋" w:hAnsi="仿宋" w:hint="eastAsia"/>
                <w:sz w:val="18"/>
                <w:szCs w:val="18"/>
              </w:rPr>
              <w:t>3.为回应师生关切，拟从硬件上缓解工作人员工作压力，达到延时服务。2021年已申报采购计划，将于2022年启用场馆电子预约系统，届时，开闭馆时间将有所延长。</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J2021009</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颜贤仔</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关于东区家属区水电改造插卡用电问题</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724A31" w:rsidRPr="00C22583">
              <w:rPr>
                <w:rFonts w:ascii="仿宋" w:eastAsia="仿宋" w:hAnsi="仿宋" w:hint="eastAsia"/>
                <w:sz w:val="18"/>
                <w:szCs w:val="18"/>
              </w:rPr>
              <w:t>建议学校尽快进行东区家属区水电改造，实现本部东区同等待遇。</w:t>
            </w:r>
          </w:p>
        </w:tc>
        <w:tc>
          <w:tcPr>
            <w:tcW w:w="992" w:type="dxa"/>
          </w:tcPr>
          <w:p w:rsidR="007B03E2" w:rsidRPr="00C47585" w:rsidRDefault="00724A31"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724A31" w:rsidRPr="00C22583" w:rsidRDefault="00507892" w:rsidP="00724A31">
            <w:pPr>
              <w:rPr>
                <w:rFonts w:ascii="仿宋" w:eastAsia="仿宋" w:hAnsi="仿宋"/>
                <w:sz w:val="18"/>
                <w:szCs w:val="18"/>
              </w:rPr>
            </w:pPr>
            <w:r>
              <w:rPr>
                <w:rFonts w:ascii="仿宋" w:eastAsia="仿宋" w:hAnsi="仿宋" w:hint="eastAsia"/>
                <w:sz w:val="18"/>
                <w:szCs w:val="18"/>
              </w:rPr>
              <w:t xml:space="preserve">    </w:t>
            </w:r>
            <w:r w:rsidR="00724A31" w:rsidRPr="00C22583">
              <w:rPr>
                <w:rFonts w:ascii="仿宋" w:eastAsia="仿宋" w:hAnsi="仿宋" w:hint="eastAsia"/>
                <w:sz w:val="18"/>
                <w:szCs w:val="18"/>
              </w:rPr>
              <w:t>收到关于</w:t>
            </w:r>
            <w:r w:rsidR="00D43834" w:rsidRPr="00C22583">
              <w:rPr>
                <w:rFonts w:ascii="仿宋" w:eastAsia="仿宋" w:hAnsi="仿宋" w:hint="eastAsia"/>
                <w:sz w:val="18"/>
                <w:szCs w:val="18"/>
              </w:rPr>
              <w:t>校东区家属区水电改造插卡用电</w:t>
            </w:r>
            <w:r w:rsidR="00724A31" w:rsidRPr="00C22583">
              <w:rPr>
                <w:rFonts w:ascii="仿宋" w:eastAsia="仿宋" w:hAnsi="仿宋" w:hint="eastAsia"/>
                <w:sz w:val="18"/>
                <w:szCs w:val="18"/>
              </w:rPr>
              <w:t>的提案。后勤服务集团高度重视，根据提案涉及问题交由水电管理中心进行调研。</w:t>
            </w:r>
          </w:p>
          <w:p w:rsidR="007B03E2" w:rsidRPr="00C47585" w:rsidRDefault="00507892" w:rsidP="00DB3288">
            <w:pPr>
              <w:rPr>
                <w:rFonts w:ascii="仿宋" w:eastAsia="仿宋" w:hAnsi="仿宋"/>
                <w:sz w:val="18"/>
                <w:szCs w:val="18"/>
              </w:rPr>
            </w:pPr>
            <w:r>
              <w:rPr>
                <w:rFonts w:ascii="仿宋" w:eastAsia="仿宋" w:hAnsi="仿宋" w:hint="eastAsia"/>
                <w:sz w:val="18"/>
                <w:szCs w:val="18"/>
              </w:rPr>
              <w:t xml:space="preserve">    </w:t>
            </w:r>
            <w:r w:rsidR="00D43834">
              <w:rPr>
                <w:rFonts w:ascii="仿宋" w:eastAsia="仿宋" w:hAnsi="仿宋" w:hint="eastAsia"/>
                <w:sz w:val="18"/>
                <w:szCs w:val="18"/>
              </w:rPr>
              <w:t>水电管理中心已起草《关于校东区教职工住宅更换智能水电表</w:t>
            </w:r>
            <w:r w:rsidR="00D43834">
              <w:rPr>
                <w:rFonts w:ascii="仿宋" w:eastAsia="仿宋" w:hAnsi="仿宋" w:hint="eastAsia"/>
                <w:sz w:val="18"/>
                <w:szCs w:val="18"/>
              </w:rPr>
              <w:lastRenderedPageBreak/>
              <w:t>的报告》，报告中申请对东区教职工住宅140户水电表进行更换，主要目的一是便于东区用户缴纳水电费；二是提升东区水电管理和服务水平；三是以东区远程网上管理水电为试点，逐步推进网上水电平台的建设。报告近期将呈报学校研究。</w:t>
            </w:r>
          </w:p>
        </w:tc>
        <w:tc>
          <w:tcPr>
            <w:tcW w:w="993" w:type="dxa"/>
          </w:tcPr>
          <w:p w:rsidR="007B03E2" w:rsidRPr="00C47585" w:rsidRDefault="000C7420"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lastRenderedPageBreak/>
              <w:t>J2021010</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郭小权</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关于农业科技园水产养殖实践教学基地申请电缆改造的申请</w:t>
            </w:r>
          </w:p>
        </w:tc>
        <w:tc>
          <w:tcPr>
            <w:tcW w:w="4962" w:type="dxa"/>
          </w:tcPr>
          <w:p w:rsidR="007B03E2"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C22583" w:rsidRPr="00CE61B1">
              <w:rPr>
                <w:rFonts w:ascii="仿宋" w:eastAsia="仿宋" w:hAnsi="仿宋" w:hint="eastAsia"/>
                <w:sz w:val="18"/>
                <w:szCs w:val="18"/>
              </w:rPr>
              <w:t>基于安全和基地实际使用情况，特申请对水产养殖实践教学基地进行单独牵线、单独配电、留足负荷，以满足基地的教学和科研所需用电。</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0C7420" w:rsidRPr="00C22583" w:rsidRDefault="00507892" w:rsidP="000C7420">
            <w:pPr>
              <w:rPr>
                <w:rFonts w:ascii="仿宋" w:eastAsia="仿宋" w:hAnsi="仿宋"/>
                <w:sz w:val="18"/>
                <w:szCs w:val="18"/>
              </w:rPr>
            </w:pPr>
            <w:r>
              <w:rPr>
                <w:rFonts w:ascii="仿宋" w:eastAsia="仿宋" w:hAnsi="仿宋" w:hint="eastAsia"/>
                <w:sz w:val="18"/>
                <w:szCs w:val="18"/>
              </w:rPr>
              <w:t xml:space="preserve">    </w:t>
            </w:r>
            <w:r w:rsidR="000C7420" w:rsidRPr="00C22583">
              <w:rPr>
                <w:rFonts w:ascii="仿宋" w:eastAsia="仿宋" w:hAnsi="仿宋" w:hint="eastAsia"/>
                <w:sz w:val="18"/>
                <w:szCs w:val="18"/>
              </w:rPr>
              <w:t>收到关于农业科技园水产养殖实践教学基地申请电缆改造的提案。后勤服务集团高度重视，根据提案涉及问题交由水电管理中心进行调研。</w:t>
            </w:r>
          </w:p>
          <w:p w:rsidR="007B03E2" w:rsidRPr="00C47585" w:rsidRDefault="000C7420" w:rsidP="000C7420">
            <w:pPr>
              <w:rPr>
                <w:rFonts w:ascii="仿宋" w:eastAsia="仿宋" w:hAnsi="仿宋"/>
                <w:sz w:val="18"/>
                <w:szCs w:val="18"/>
              </w:rPr>
            </w:pPr>
            <w:r>
              <w:rPr>
                <w:rFonts w:ascii="仿宋" w:eastAsia="仿宋" w:hAnsi="仿宋" w:hint="eastAsia"/>
                <w:sz w:val="18"/>
                <w:szCs w:val="18"/>
              </w:rPr>
              <w:t xml:space="preserve">    </w:t>
            </w:r>
            <w:r w:rsidRPr="00C22583">
              <w:rPr>
                <w:rFonts w:ascii="仿宋" w:eastAsia="仿宋" w:hAnsi="仿宋" w:hint="eastAsia"/>
                <w:sz w:val="18"/>
                <w:szCs w:val="18"/>
              </w:rPr>
              <w:t>水电管理中心就农业科技园水产养殖实践教学基地电缆改造的申请，可以提供该改造项目的工程预算和相关的设计，但整个改造工程项目的实施流程，应该按照学校相关规定的流程推进，首先申请报告应由动科院提出，经学校批准后，再由校园建设处选择该改造工程的施工方，同时由校招标采购中心确定电缆的供应商，最后水电管理中心做好改造项目的接电和送电等协助工作。</w:t>
            </w:r>
          </w:p>
        </w:tc>
        <w:tc>
          <w:tcPr>
            <w:tcW w:w="993" w:type="dxa"/>
          </w:tcPr>
          <w:p w:rsidR="007B03E2" w:rsidRPr="00C47585" w:rsidRDefault="00650ED5" w:rsidP="00B215DC">
            <w:pPr>
              <w:jc w:val="center"/>
              <w:rPr>
                <w:rFonts w:ascii="仿宋" w:eastAsia="仿宋" w:hAnsi="仿宋"/>
                <w:sz w:val="18"/>
                <w:szCs w:val="18"/>
              </w:rPr>
            </w:pPr>
            <w:r>
              <w:rPr>
                <w:rFonts w:ascii="仿宋" w:eastAsia="仿宋" w:hAnsi="仿宋" w:hint="eastAsia"/>
                <w:sz w:val="18"/>
                <w:szCs w:val="18"/>
              </w:rPr>
              <w:t>满意</w:t>
            </w:r>
          </w:p>
        </w:tc>
      </w:tr>
      <w:tr w:rsidR="007B03E2" w:rsidRPr="00C47585" w:rsidTr="00B45E32">
        <w:tc>
          <w:tcPr>
            <w:tcW w:w="993"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J2021011</w:t>
            </w:r>
          </w:p>
        </w:tc>
        <w:tc>
          <w:tcPr>
            <w:tcW w:w="851"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唐宏伟</w:t>
            </w:r>
          </w:p>
        </w:tc>
        <w:tc>
          <w:tcPr>
            <w:tcW w:w="1842" w:type="dxa"/>
          </w:tcPr>
          <w:p w:rsidR="007B03E2" w:rsidRPr="00DB3288" w:rsidRDefault="007B03E2" w:rsidP="00DB3288">
            <w:pPr>
              <w:rPr>
                <w:rFonts w:ascii="仿宋" w:eastAsia="仿宋" w:hAnsi="仿宋"/>
                <w:sz w:val="18"/>
                <w:szCs w:val="18"/>
              </w:rPr>
            </w:pPr>
            <w:r w:rsidRPr="00DB3288">
              <w:rPr>
                <w:rFonts w:ascii="仿宋" w:eastAsia="仿宋" w:hAnsi="仿宋" w:hint="eastAsia"/>
                <w:sz w:val="18"/>
                <w:szCs w:val="18"/>
              </w:rPr>
              <w:t>关于东区教学楼饮用水设施配备不足的提案</w:t>
            </w:r>
          </w:p>
        </w:tc>
        <w:tc>
          <w:tcPr>
            <w:tcW w:w="4962" w:type="dxa"/>
          </w:tcPr>
          <w:p w:rsidR="00C22583" w:rsidRPr="00CE61B1" w:rsidRDefault="00507892" w:rsidP="00CE61B1">
            <w:pPr>
              <w:rPr>
                <w:rFonts w:ascii="仿宋" w:eastAsia="仿宋" w:hAnsi="仿宋"/>
                <w:sz w:val="18"/>
                <w:szCs w:val="18"/>
              </w:rPr>
            </w:pPr>
            <w:r>
              <w:rPr>
                <w:rFonts w:ascii="仿宋" w:eastAsia="仿宋" w:hAnsi="仿宋" w:hint="eastAsia"/>
                <w:sz w:val="18"/>
                <w:szCs w:val="18"/>
              </w:rPr>
              <w:t xml:space="preserve">    1.</w:t>
            </w:r>
            <w:r w:rsidR="00343D20">
              <w:rPr>
                <w:rFonts w:ascii="仿宋" w:eastAsia="仿宋" w:hAnsi="仿宋" w:hint="eastAsia"/>
                <w:sz w:val="18"/>
                <w:szCs w:val="18"/>
              </w:rPr>
              <w:t>增加饮水机台数。</w:t>
            </w:r>
          </w:p>
          <w:p w:rsidR="007B03E2" w:rsidRPr="00C22583" w:rsidRDefault="00507892" w:rsidP="00CE61B1">
            <w:pPr>
              <w:rPr>
                <w:rFonts w:ascii="仿宋" w:eastAsia="仿宋" w:hAnsi="仿宋"/>
                <w:sz w:val="18"/>
                <w:szCs w:val="18"/>
              </w:rPr>
            </w:pPr>
            <w:r>
              <w:rPr>
                <w:rFonts w:ascii="仿宋" w:eastAsia="仿宋" w:hAnsi="仿宋" w:hint="eastAsia"/>
                <w:sz w:val="18"/>
                <w:szCs w:val="18"/>
              </w:rPr>
              <w:t xml:space="preserve">    2.</w:t>
            </w:r>
            <w:r w:rsidR="00C22583" w:rsidRPr="00CE61B1">
              <w:rPr>
                <w:rFonts w:ascii="仿宋" w:eastAsia="仿宋" w:hAnsi="仿宋" w:hint="eastAsia"/>
                <w:sz w:val="18"/>
                <w:szCs w:val="18"/>
              </w:rPr>
              <w:t>关于教师饮用水，可以参考本部5教、2教方法，单独用热水壶放在一楼大厅或教师休息室，以备教师课间饮用。</w:t>
            </w:r>
          </w:p>
        </w:tc>
        <w:tc>
          <w:tcPr>
            <w:tcW w:w="992" w:type="dxa"/>
          </w:tcPr>
          <w:p w:rsidR="007B03E2" w:rsidRPr="00C47585" w:rsidRDefault="007B03E2"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7B03E2" w:rsidRPr="00C47585" w:rsidRDefault="00507892" w:rsidP="000C7420">
            <w:pPr>
              <w:rPr>
                <w:rFonts w:ascii="仿宋" w:eastAsia="仿宋" w:hAnsi="仿宋"/>
                <w:sz w:val="18"/>
                <w:szCs w:val="18"/>
              </w:rPr>
            </w:pPr>
            <w:r>
              <w:rPr>
                <w:rFonts w:ascii="仿宋" w:eastAsia="仿宋" w:hAnsi="仿宋" w:hint="eastAsia"/>
                <w:sz w:val="18"/>
                <w:szCs w:val="18"/>
              </w:rPr>
              <w:t xml:space="preserve">    </w:t>
            </w:r>
            <w:r w:rsidR="000C7420" w:rsidRPr="00C22583">
              <w:rPr>
                <w:rFonts w:ascii="仿宋" w:eastAsia="仿宋" w:hAnsi="仿宋" w:hint="eastAsia"/>
                <w:sz w:val="18"/>
                <w:szCs w:val="18"/>
              </w:rPr>
              <w:t>东区管理中心已在东区E教二楼，四楼分别安装了一台饮水机，现在东区E教1-5栋各有一台饮水机，能够满足上课教师饮水需求。</w:t>
            </w:r>
          </w:p>
        </w:tc>
        <w:tc>
          <w:tcPr>
            <w:tcW w:w="993" w:type="dxa"/>
          </w:tcPr>
          <w:p w:rsidR="007B03E2" w:rsidRPr="00C47585" w:rsidRDefault="00650ED5" w:rsidP="00B215DC">
            <w:pPr>
              <w:jc w:val="center"/>
              <w:rPr>
                <w:rFonts w:ascii="仿宋" w:eastAsia="仿宋" w:hAnsi="仿宋"/>
                <w:sz w:val="18"/>
                <w:szCs w:val="18"/>
              </w:rPr>
            </w:pPr>
            <w:r>
              <w:rPr>
                <w:rFonts w:ascii="仿宋" w:eastAsia="仿宋" w:hAnsi="仿宋" w:hint="eastAsia"/>
                <w:sz w:val="18"/>
                <w:szCs w:val="18"/>
              </w:rPr>
              <w:t>满意</w:t>
            </w:r>
          </w:p>
        </w:tc>
      </w:tr>
      <w:tr w:rsidR="00C22583" w:rsidRPr="00C47585" w:rsidTr="002B3044">
        <w:tc>
          <w:tcPr>
            <w:tcW w:w="993" w:type="dxa"/>
          </w:tcPr>
          <w:p w:rsidR="00C22583" w:rsidRPr="00DB3288" w:rsidRDefault="00C22583" w:rsidP="00DB3288">
            <w:pPr>
              <w:rPr>
                <w:rFonts w:ascii="仿宋" w:eastAsia="仿宋" w:hAnsi="仿宋"/>
                <w:sz w:val="18"/>
                <w:szCs w:val="18"/>
              </w:rPr>
            </w:pPr>
            <w:r w:rsidRPr="00DB3288">
              <w:rPr>
                <w:rFonts w:ascii="仿宋" w:eastAsia="仿宋" w:hAnsi="仿宋" w:hint="eastAsia"/>
                <w:sz w:val="18"/>
                <w:szCs w:val="18"/>
              </w:rPr>
              <w:t>J2021012</w:t>
            </w:r>
          </w:p>
        </w:tc>
        <w:tc>
          <w:tcPr>
            <w:tcW w:w="851" w:type="dxa"/>
          </w:tcPr>
          <w:p w:rsidR="00C22583" w:rsidRPr="00DB3288" w:rsidRDefault="00C22583" w:rsidP="00DB3288">
            <w:pPr>
              <w:rPr>
                <w:rFonts w:ascii="仿宋" w:eastAsia="仿宋" w:hAnsi="仿宋"/>
                <w:sz w:val="18"/>
                <w:szCs w:val="18"/>
              </w:rPr>
            </w:pPr>
            <w:r w:rsidRPr="00DB3288">
              <w:rPr>
                <w:rFonts w:ascii="仿宋" w:eastAsia="仿宋" w:hAnsi="仿宋" w:hint="eastAsia"/>
                <w:sz w:val="18"/>
                <w:szCs w:val="18"/>
              </w:rPr>
              <w:t>张琴</w:t>
            </w:r>
          </w:p>
        </w:tc>
        <w:tc>
          <w:tcPr>
            <w:tcW w:w="1842" w:type="dxa"/>
          </w:tcPr>
          <w:p w:rsidR="00C22583" w:rsidRPr="00DB3288" w:rsidRDefault="00C22583" w:rsidP="00DB3288">
            <w:pPr>
              <w:rPr>
                <w:rFonts w:ascii="仿宋" w:eastAsia="仿宋" w:hAnsi="仿宋"/>
                <w:sz w:val="18"/>
                <w:szCs w:val="18"/>
              </w:rPr>
            </w:pPr>
            <w:r w:rsidRPr="00DB3288">
              <w:rPr>
                <w:rFonts w:ascii="仿宋" w:eastAsia="仿宋" w:hAnsi="仿宋" w:hint="eastAsia"/>
                <w:sz w:val="18"/>
                <w:szCs w:val="18"/>
              </w:rPr>
              <w:t>建议东区食堂扩容、增加桌椅</w:t>
            </w:r>
          </w:p>
        </w:tc>
        <w:tc>
          <w:tcPr>
            <w:tcW w:w="4962" w:type="dxa"/>
          </w:tcPr>
          <w:p w:rsidR="00C22583" w:rsidRPr="00CE61B1" w:rsidRDefault="00507892" w:rsidP="002B3044">
            <w:pPr>
              <w:rPr>
                <w:rFonts w:ascii="仿宋" w:eastAsia="仿宋" w:hAnsi="仿宋"/>
                <w:sz w:val="18"/>
                <w:szCs w:val="18"/>
              </w:rPr>
            </w:pPr>
            <w:r>
              <w:rPr>
                <w:rFonts w:ascii="仿宋" w:eastAsia="仿宋" w:hAnsi="仿宋" w:hint="eastAsia"/>
                <w:sz w:val="18"/>
                <w:szCs w:val="18"/>
              </w:rPr>
              <w:t xml:space="preserve">    </w:t>
            </w:r>
            <w:r w:rsidR="00C22583" w:rsidRPr="00CE61B1">
              <w:rPr>
                <w:rFonts w:ascii="仿宋" w:eastAsia="仿宋" w:hAnsi="仿宋" w:hint="eastAsia"/>
                <w:sz w:val="18"/>
                <w:szCs w:val="18"/>
              </w:rPr>
              <w:t>1.建议东区食堂增加桌椅。</w:t>
            </w:r>
          </w:p>
          <w:p w:rsidR="00C22583" w:rsidRPr="00CE61B1" w:rsidRDefault="00507892" w:rsidP="002B3044">
            <w:pPr>
              <w:rPr>
                <w:rFonts w:ascii="仿宋" w:eastAsia="仿宋" w:hAnsi="仿宋"/>
                <w:sz w:val="18"/>
                <w:szCs w:val="18"/>
              </w:rPr>
            </w:pPr>
            <w:r>
              <w:rPr>
                <w:rFonts w:ascii="仿宋" w:eastAsia="仿宋" w:hAnsi="仿宋" w:hint="eastAsia"/>
                <w:sz w:val="18"/>
                <w:szCs w:val="18"/>
              </w:rPr>
              <w:t xml:space="preserve">    </w:t>
            </w:r>
            <w:r w:rsidR="00C22583" w:rsidRPr="00CE61B1">
              <w:rPr>
                <w:rFonts w:ascii="仿宋" w:eastAsia="仿宋" w:hAnsi="仿宋" w:hint="eastAsia"/>
                <w:sz w:val="18"/>
                <w:szCs w:val="18"/>
              </w:rPr>
              <w:t>2.建议东区食堂二楼大厅桌椅更换成适合成人身高的。</w:t>
            </w:r>
          </w:p>
          <w:p w:rsidR="00C22583" w:rsidRPr="00CE61B1" w:rsidRDefault="00507892" w:rsidP="002B3044">
            <w:pPr>
              <w:rPr>
                <w:rFonts w:ascii="仿宋" w:eastAsia="仿宋" w:hAnsi="仿宋"/>
                <w:sz w:val="18"/>
                <w:szCs w:val="18"/>
              </w:rPr>
            </w:pPr>
            <w:r>
              <w:rPr>
                <w:rFonts w:ascii="仿宋" w:eastAsia="仿宋" w:hAnsi="仿宋" w:hint="eastAsia"/>
                <w:sz w:val="18"/>
                <w:szCs w:val="18"/>
              </w:rPr>
              <w:t xml:space="preserve">    </w:t>
            </w:r>
            <w:r w:rsidR="00C22583" w:rsidRPr="00CE61B1">
              <w:rPr>
                <w:rFonts w:ascii="仿宋" w:eastAsia="仿宋" w:hAnsi="仿宋" w:hint="eastAsia"/>
                <w:sz w:val="18"/>
                <w:szCs w:val="18"/>
              </w:rPr>
              <w:t>3.在东区食堂开设一个教工窗口。</w:t>
            </w:r>
          </w:p>
          <w:p w:rsidR="00C22583" w:rsidRPr="00CE61B1" w:rsidRDefault="00507892" w:rsidP="002B3044">
            <w:pPr>
              <w:rPr>
                <w:rFonts w:ascii="仿宋" w:eastAsia="仿宋" w:hAnsi="仿宋"/>
                <w:sz w:val="18"/>
                <w:szCs w:val="18"/>
              </w:rPr>
            </w:pPr>
            <w:r>
              <w:rPr>
                <w:rFonts w:ascii="仿宋" w:eastAsia="仿宋" w:hAnsi="仿宋" w:hint="eastAsia"/>
                <w:sz w:val="18"/>
                <w:szCs w:val="18"/>
              </w:rPr>
              <w:t xml:space="preserve">    </w:t>
            </w:r>
            <w:r w:rsidR="00C22583" w:rsidRPr="00CE61B1">
              <w:rPr>
                <w:rFonts w:ascii="仿宋" w:eastAsia="仿宋" w:hAnsi="仿宋" w:hint="eastAsia"/>
                <w:sz w:val="18"/>
                <w:szCs w:val="18"/>
              </w:rPr>
              <w:t>4.督促食堂在必要温度时要开启空调。</w:t>
            </w:r>
          </w:p>
        </w:tc>
        <w:tc>
          <w:tcPr>
            <w:tcW w:w="992" w:type="dxa"/>
          </w:tcPr>
          <w:p w:rsidR="00C22583" w:rsidRPr="00C47585" w:rsidRDefault="00C22583"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C22583" w:rsidRDefault="00507892" w:rsidP="002B3044">
            <w:pPr>
              <w:rPr>
                <w:rFonts w:ascii="仿宋" w:eastAsia="仿宋" w:hAnsi="仿宋"/>
                <w:sz w:val="18"/>
                <w:szCs w:val="18"/>
              </w:rPr>
            </w:pPr>
            <w:r>
              <w:rPr>
                <w:rFonts w:ascii="仿宋" w:eastAsia="仿宋" w:hAnsi="仿宋" w:hint="eastAsia"/>
                <w:sz w:val="18"/>
                <w:szCs w:val="18"/>
              </w:rPr>
              <w:t xml:space="preserve">   </w:t>
            </w:r>
            <w:r w:rsidR="002B3044">
              <w:rPr>
                <w:rFonts w:ascii="仿宋" w:eastAsia="仿宋" w:hAnsi="仿宋" w:hint="eastAsia"/>
                <w:sz w:val="18"/>
                <w:szCs w:val="18"/>
              </w:rPr>
              <w:t>目前，我校东区学生食堂共有两个，基本伙食堂、特色小吃食堂各一，面积共约4000m</w:t>
            </w:r>
            <w:r w:rsidR="002B3044" w:rsidRPr="00C22583">
              <w:rPr>
                <w:rFonts w:ascii="仿宋" w:eastAsia="仿宋" w:hAnsi="仿宋" w:hint="eastAsia"/>
                <w:sz w:val="18"/>
                <w:szCs w:val="18"/>
                <w:vertAlign w:val="superscript"/>
              </w:rPr>
              <w:t>2</w:t>
            </w:r>
            <w:r w:rsidR="002B3044">
              <w:rPr>
                <w:rFonts w:ascii="仿宋" w:eastAsia="仿宋" w:hAnsi="仿宋" w:hint="eastAsia"/>
                <w:sz w:val="18"/>
                <w:szCs w:val="18"/>
              </w:rPr>
              <w:t>。期初为了满足同学们对个性化餐饮服务的需求，集团将三楼食堂由基本伙食堂改造成了特色小吃食堂，食堂原一楼操作间整合成了店铺。由于特色小吃食堂的改造，其摊位必须设立到食堂的就餐餐厅，一定程度上压缩了整体食堂餐厅的就餐面积，餐桌椅在就餐高峰期确实存在略显不足的现象。我们目前也在积极倡导广大就餐人员主动回收餐盘，以提升餐座椅的使用效率，这件事情还需要同学们积极响应支持，短时间内食堂因无法扩容，餐座椅</w:t>
            </w:r>
            <w:r w:rsidR="00D6381A">
              <w:rPr>
                <w:rFonts w:ascii="仿宋" w:eastAsia="仿宋" w:hAnsi="仿宋" w:hint="eastAsia"/>
                <w:sz w:val="18"/>
                <w:szCs w:val="18"/>
              </w:rPr>
              <w:t>增设</w:t>
            </w:r>
            <w:r w:rsidR="002B3044">
              <w:rPr>
                <w:rFonts w:ascii="仿宋" w:eastAsia="仿宋" w:hAnsi="仿宋" w:hint="eastAsia"/>
                <w:sz w:val="18"/>
                <w:szCs w:val="18"/>
              </w:rPr>
              <w:t>确实存在一定困难。</w:t>
            </w:r>
          </w:p>
          <w:p w:rsidR="002B3044" w:rsidRDefault="00D6381A" w:rsidP="002B3044">
            <w:pPr>
              <w:rPr>
                <w:rFonts w:ascii="仿宋" w:eastAsia="仿宋" w:hAnsi="仿宋"/>
                <w:sz w:val="18"/>
                <w:szCs w:val="18"/>
              </w:rPr>
            </w:pPr>
            <w:r>
              <w:rPr>
                <w:rFonts w:ascii="仿宋" w:eastAsia="仿宋" w:hAnsi="仿宋" w:hint="eastAsia"/>
                <w:sz w:val="18"/>
                <w:szCs w:val="18"/>
              </w:rPr>
              <w:t xml:space="preserve">    </w:t>
            </w:r>
            <w:r w:rsidR="002B3044">
              <w:rPr>
                <w:rFonts w:ascii="仿宋" w:eastAsia="仿宋" w:hAnsi="仿宋" w:hint="eastAsia"/>
                <w:sz w:val="18"/>
                <w:szCs w:val="18"/>
              </w:rPr>
              <w:t>食堂目前配备的餐桌椅是依据相应制造标准设计制作的，高度考虑到的是大部分就餐同学的基准身高，为成人就餐</w:t>
            </w:r>
            <w:r>
              <w:rPr>
                <w:rFonts w:ascii="仿宋" w:eastAsia="仿宋" w:hAnsi="仿宋" w:hint="eastAsia"/>
                <w:sz w:val="18"/>
                <w:szCs w:val="18"/>
              </w:rPr>
              <w:t>餐桌椅。相对来说这种餐桌椅可以照顾到个子矮一点的同学和女同学方便用餐，个子高的同学适当克服使用也无碍，如果桌椅高度过高，则个子矮些的同学和女同学没法克服就坐用餐，故难以调整。</w:t>
            </w:r>
          </w:p>
          <w:p w:rsidR="00D6381A" w:rsidRDefault="00D6381A" w:rsidP="002B3044">
            <w:pPr>
              <w:rPr>
                <w:rFonts w:ascii="仿宋" w:eastAsia="仿宋" w:hAnsi="仿宋"/>
                <w:sz w:val="18"/>
                <w:szCs w:val="18"/>
              </w:rPr>
            </w:pPr>
            <w:r>
              <w:rPr>
                <w:rFonts w:ascii="仿宋" w:eastAsia="仿宋" w:hAnsi="仿宋" w:hint="eastAsia"/>
                <w:sz w:val="18"/>
                <w:szCs w:val="18"/>
              </w:rPr>
              <w:t xml:space="preserve">    关于设立一个教工专窗的问题，我们也有考虑。首先是我们东区食堂的菜品销售窗口数量有限，目前基本已满负荷。如果勉强设立一个教师专窗，某种程度上确实是可以便于老师免于排队选餐，</w:t>
            </w:r>
            <w:r>
              <w:rPr>
                <w:rFonts w:ascii="仿宋" w:eastAsia="仿宋" w:hAnsi="仿宋" w:hint="eastAsia"/>
                <w:sz w:val="18"/>
                <w:szCs w:val="18"/>
              </w:rPr>
              <w:lastRenderedPageBreak/>
              <w:t>但是专窗因窗口的大小有限，仅能摆放2-4个菜品，无法满足教师们多样化的菜品需求，教师们依然需要到其他窗口排队选购菜品，实际效果亦不理想。</w:t>
            </w:r>
          </w:p>
          <w:p w:rsidR="00D6381A" w:rsidRPr="00D6381A" w:rsidRDefault="00D6381A" w:rsidP="002B3044">
            <w:pPr>
              <w:rPr>
                <w:rFonts w:ascii="仿宋" w:eastAsia="仿宋" w:hAnsi="仿宋"/>
                <w:sz w:val="18"/>
                <w:szCs w:val="18"/>
              </w:rPr>
            </w:pPr>
            <w:r>
              <w:rPr>
                <w:rFonts w:ascii="仿宋" w:eastAsia="仿宋" w:hAnsi="仿宋" w:hint="eastAsia"/>
                <w:sz w:val="18"/>
                <w:szCs w:val="18"/>
              </w:rPr>
              <w:t xml:space="preserve">    关于空调开放问题，我们已经交待食堂只要符合空调开放条件食堂都将开启空调，尽可能地为同学们优化就餐体验。</w:t>
            </w:r>
          </w:p>
        </w:tc>
        <w:tc>
          <w:tcPr>
            <w:tcW w:w="993" w:type="dxa"/>
          </w:tcPr>
          <w:p w:rsidR="00C22583" w:rsidRPr="00C47585" w:rsidRDefault="00650ED5"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C22583" w:rsidRPr="00C47585" w:rsidTr="00B45E32">
        <w:tc>
          <w:tcPr>
            <w:tcW w:w="993" w:type="dxa"/>
          </w:tcPr>
          <w:p w:rsidR="00C22583" w:rsidRPr="00DB3288" w:rsidRDefault="00C22583" w:rsidP="00DB3288">
            <w:pPr>
              <w:rPr>
                <w:rFonts w:ascii="仿宋" w:eastAsia="仿宋" w:hAnsi="仿宋"/>
                <w:sz w:val="18"/>
                <w:szCs w:val="18"/>
              </w:rPr>
            </w:pPr>
            <w:r w:rsidRPr="00DB3288">
              <w:rPr>
                <w:rFonts w:ascii="仿宋" w:eastAsia="仿宋" w:hAnsi="仿宋" w:hint="eastAsia"/>
                <w:sz w:val="18"/>
                <w:szCs w:val="18"/>
              </w:rPr>
              <w:lastRenderedPageBreak/>
              <w:t>J2021013</w:t>
            </w:r>
          </w:p>
        </w:tc>
        <w:tc>
          <w:tcPr>
            <w:tcW w:w="851" w:type="dxa"/>
          </w:tcPr>
          <w:p w:rsidR="00C22583" w:rsidRPr="00DB3288" w:rsidRDefault="00C22583" w:rsidP="00DB3288">
            <w:pPr>
              <w:rPr>
                <w:rFonts w:ascii="仿宋" w:eastAsia="仿宋" w:hAnsi="仿宋"/>
                <w:sz w:val="18"/>
                <w:szCs w:val="18"/>
              </w:rPr>
            </w:pPr>
            <w:r w:rsidRPr="00DB3288">
              <w:rPr>
                <w:rFonts w:ascii="仿宋" w:eastAsia="仿宋" w:hAnsi="仿宋" w:hint="eastAsia"/>
                <w:sz w:val="18"/>
                <w:szCs w:val="18"/>
              </w:rPr>
              <w:t>肖志勇</w:t>
            </w:r>
          </w:p>
        </w:tc>
        <w:tc>
          <w:tcPr>
            <w:tcW w:w="1842" w:type="dxa"/>
          </w:tcPr>
          <w:p w:rsidR="00C22583" w:rsidRPr="00DB3288" w:rsidRDefault="00C22583" w:rsidP="00DB3288">
            <w:pPr>
              <w:rPr>
                <w:rFonts w:ascii="仿宋" w:eastAsia="仿宋" w:hAnsi="仿宋"/>
                <w:sz w:val="18"/>
                <w:szCs w:val="18"/>
              </w:rPr>
            </w:pPr>
            <w:r w:rsidRPr="00DB3288">
              <w:rPr>
                <w:rFonts w:ascii="仿宋" w:eastAsia="仿宋" w:hAnsi="仿宋" w:hint="eastAsia"/>
                <w:sz w:val="18"/>
                <w:szCs w:val="18"/>
              </w:rPr>
              <w:t>东区食堂建立教职工专属区</w:t>
            </w:r>
          </w:p>
        </w:tc>
        <w:tc>
          <w:tcPr>
            <w:tcW w:w="4962" w:type="dxa"/>
          </w:tcPr>
          <w:p w:rsidR="00C22583" w:rsidRPr="00DB3288" w:rsidRDefault="00507892" w:rsidP="00DB3288">
            <w:pPr>
              <w:rPr>
                <w:rFonts w:ascii="仿宋" w:eastAsia="仿宋" w:hAnsi="仿宋"/>
                <w:sz w:val="18"/>
                <w:szCs w:val="18"/>
              </w:rPr>
            </w:pPr>
            <w:r>
              <w:rPr>
                <w:rFonts w:ascii="仿宋" w:eastAsia="仿宋" w:hAnsi="仿宋" w:hint="eastAsia"/>
                <w:sz w:val="18"/>
                <w:szCs w:val="18"/>
              </w:rPr>
              <w:t xml:space="preserve">    </w:t>
            </w:r>
            <w:r w:rsidR="00C22583" w:rsidRPr="00CE61B1">
              <w:rPr>
                <w:rFonts w:ascii="仿宋" w:eastAsia="仿宋" w:hAnsi="仿宋" w:hint="eastAsia"/>
                <w:sz w:val="18"/>
                <w:szCs w:val="18"/>
              </w:rPr>
              <w:t>学校应在东区食堂固定时间段建立一个专属区域，减少教职工和学生一块排队等候时间，提供教职工就餐的座位位置。</w:t>
            </w:r>
          </w:p>
        </w:tc>
        <w:tc>
          <w:tcPr>
            <w:tcW w:w="992" w:type="dxa"/>
          </w:tcPr>
          <w:p w:rsidR="00C22583" w:rsidRPr="00C47585" w:rsidRDefault="00C22583" w:rsidP="00B4632C">
            <w:pPr>
              <w:jc w:val="center"/>
              <w:rPr>
                <w:rFonts w:ascii="仿宋" w:eastAsia="仿宋" w:hAnsi="仿宋"/>
                <w:sz w:val="18"/>
                <w:szCs w:val="18"/>
              </w:rPr>
            </w:pPr>
            <w:r w:rsidRPr="00C47585">
              <w:rPr>
                <w:rFonts w:ascii="仿宋" w:eastAsia="仿宋" w:hAnsi="仿宋" w:hint="eastAsia"/>
                <w:sz w:val="18"/>
                <w:szCs w:val="18"/>
              </w:rPr>
              <w:t>后勤服务集团</w:t>
            </w:r>
          </w:p>
        </w:tc>
        <w:tc>
          <w:tcPr>
            <w:tcW w:w="5386" w:type="dxa"/>
          </w:tcPr>
          <w:p w:rsidR="00C22583" w:rsidRDefault="00507892" w:rsidP="00C47585">
            <w:pPr>
              <w:rPr>
                <w:rFonts w:ascii="仿宋" w:eastAsia="仿宋" w:hAnsi="仿宋"/>
                <w:sz w:val="18"/>
                <w:szCs w:val="18"/>
              </w:rPr>
            </w:pPr>
            <w:r>
              <w:rPr>
                <w:rFonts w:ascii="仿宋" w:eastAsia="仿宋" w:hAnsi="仿宋" w:hint="eastAsia"/>
                <w:sz w:val="18"/>
                <w:szCs w:val="18"/>
              </w:rPr>
              <w:t xml:space="preserve">    </w:t>
            </w:r>
            <w:r w:rsidR="00C22583">
              <w:rPr>
                <w:rFonts w:ascii="仿宋" w:eastAsia="仿宋" w:hAnsi="仿宋" w:hint="eastAsia"/>
                <w:sz w:val="18"/>
                <w:szCs w:val="18"/>
              </w:rPr>
              <w:t>收到代表就“东区食堂没有教职工专属区域，教职工需要和学生一块排队等待，一块抢占就餐位置”案由及提案所提问题的相关建议，集团高度重视，第一时间就上述意见建设反馈到食堂调研。</w:t>
            </w:r>
          </w:p>
          <w:p w:rsidR="00C22583" w:rsidRDefault="000C7420" w:rsidP="00C47585">
            <w:pPr>
              <w:rPr>
                <w:rFonts w:ascii="仿宋" w:eastAsia="仿宋" w:hAnsi="仿宋"/>
                <w:sz w:val="18"/>
                <w:szCs w:val="18"/>
              </w:rPr>
            </w:pPr>
            <w:r>
              <w:rPr>
                <w:rFonts w:ascii="仿宋" w:eastAsia="仿宋" w:hAnsi="仿宋" w:hint="eastAsia"/>
                <w:sz w:val="18"/>
                <w:szCs w:val="18"/>
              </w:rPr>
              <w:t xml:space="preserve">    </w:t>
            </w:r>
            <w:r w:rsidR="00C22583">
              <w:rPr>
                <w:rFonts w:ascii="仿宋" w:eastAsia="仿宋" w:hAnsi="仿宋" w:hint="eastAsia"/>
                <w:sz w:val="18"/>
                <w:szCs w:val="18"/>
              </w:rPr>
              <w:t>目前，我校东区学生食堂共有两个，基本伙食堂、特色小吃食堂各一，面积共约4000m</w:t>
            </w:r>
            <w:r w:rsidR="00C22583" w:rsidRPr="00C22583">
              <w:rPr>
                <w:rFonts w:ascii="仿宋" w:eastAsia="仿宋" w:hAnsi="仿宋" w:hint="eastAsia"/>
                <w:sz w:val="18"/>
                <w:szCs w:val="18"/>
                <w:vertAlign w:val="superscript"/>
              </w:rPr>
              <w:t>2</w:t>
            </w:r>
            <w:r w:rsidR="0090180A">
              <w:rPr>
                <w:rFonts w:ascii="仿宋" w:eastAsia="仿宋" w:hAnsi="仿宋" w:hint="eastAsia"/>
                <w:sz w:val="18"/>
                <w:szCs w:val="18"/>
              </w:rPr>
              <w:t>。期初为了满足同学们对个性化餐饮服务的需求，集团将三楼食堂由基本伙食堂改造成了特色小吃食堂，食堂原一楼操作间整合成了店铺。由于特色小吃食堂的改造，其摊位必须设立到食堂的就餐餐厅，一定程度上压缩了整体食堂餐厅的就餐面积，餐桌椅在就餐高峰期确实存在略显不足的现象。</w:t>
            </w:r>
          </w:p>
          <w:p w:rsidR="0090180A" w:rsidRPr="0090180A" w:rsidRDefault="000C7420" w:rsidP="00C47585">
            <w:pPr>
              <w:rPr>
                <w:rFonts w:ascii="仿宋" w:eastAsia="仿宋" w:hAnsi="仿宋"/>
                <w:sz w:val="18"/>
                <w:szCs w:val="18"/>
              </w:rPr>
            </w:pPr>
            <w:r>
              <w:rPr>
                <w:rFonts w:ascii="仿宋" w:eastAsia="仿宋" w:hAnsi="仿宋" w:hint="eastAsia"/>
                <w:sz w:val="18"/>
                <w:szCs w:val="18"/>
              </w:rPr>
              <w:t xml:space="preserve">    </w:t>
            </w:r>
            <w:r w:rsidR="0090180A">
              <w:rPr>
                <w:rFonts w:ascii="仿宋" w:eastAsia="仿宋" w:hAnsi="仿宋" w:hint="eastAsia"/>
                <w:sz w:val="18"/>
                <w:szCs w:val="18"/>
              </w:rPr>
              <w:t>我们目前也在积极倡导广大就餐人员主动回收餐盘，以提升餐座椅的使用效率，这件事情还需要同学们积极响应支持，短时间内食堂因无法扩容，设立教师专属餐座椅和用餐区域确实存在一定困难，望谅解。</w:t>
            </w:r>
          </w:p>
        </w:tc>
        <w:tc>
          <w:tcPr>
            <w:tcW w:w="993" w:type="dxa"/>
          </w:tcPr>
          <w:p w:rsidR="00C22583" w:rsidRPr="00C47585" w:rsidRDefault="00650ED5" w:rsidP="00B215DC">
            <w:pPr>
              <w:jc w:val="center"/>
              <w:rPr>
                <w:rFonts w:ascii="仿宋" w:eastAsia="仿宋" w:hAnsi="仿宋"/>
                <w:sz w:val="18"/>
                <w:szCs w:val="18"/>
              </w:rPr>
            </w:pPr>
            <w:r>
              <w:rPr>
                <w:rFonts w:ascii="仿宋" w:eastAsia="仿宋" w:hAnsi="仿宋" w:hint="eastAsia"/>
                <w:sz w:val="18"/>
                <w:szCs w:val="18"/>
              </w:rPr>
              <w:t>满意</w:t>
            </w:r>
          </w:p>
        </w:tc>
      </w:tr>
    </w:tbl>
    <w:p w:rsidR="001C20AE" w:rsidRPr="00DB3288" w:rsidRDefault="001C20AE" w:rsidP="00AE4395">
      <w:pPr>
        <w:rPr>
          <w:rFonts w:ascii="仿宋" w:eastAsia="仿宋" w:hAnsi="仿宋"/>
          <w:sz w:val="18"/>
          <w:szCs w:val="18"/>
        </w:rPr>
      </w:pPr>
    </w:p>
    <w:sectPr w:rsidR="001C20AE" w:rsidRPr="00DB3288" w:rsidSect="00253F4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C1F" w:rsidRDefault="00CE6C1F" w:rsidP="00F57C16">
      <w:r>
        <w:separator/>
      </w:r>
    </w:p>
  </w:endnote>
  <w:endnote w:type="continuationSeparator" w:id="1">
    <w:p w:rsidR="00CE6C1F" w:rsidRDefault="00CE6C1F" w:rsidP="00F57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C1F" w:rsidRDefault="00CE6C1F" w:rsidP="00F57C16">
      <w:r>
        <w:separator/>
      </w:r>
    </w:p>
  </w:footnote>
  <w:footnote w:type="continuationSeparator" w:id="1">
    <w:p w:rsidR="00CE6C1F" w:rsidRDefault="00CE6C1F" w:rsidP="00F57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F4C"/>
    <w:rsid w:val="000100FC"/>
    <w:rsid w:val="0001616D"/>
    <w:rsid w:val="00030BAF"/>
    <w:rsid w:val="00035EF7"/>
    <w:rsid w:val="00037446"/>
    <w:rsid w:val="00050987"/>
    <w:rsid w:val="00053315"/>
    <w:rsid w:val="000557B3"/>
    <w:rsid w:val="00060411"/>
    <w:rsid w:val="0006220A"/>
    <w:rsid w:val="000758B9"/>
    <w:rsid w:val="00075EA9"/>
    <w:rsid w:val="00087B72"/>
    <w:rsid w:val="00090BF8"/>
    <w:rsid w:val="000A0B42"/>
    <w:rsid w:val="000A5892"/>
    <w:rsid w:val="000A69E9"/>
    <w:rsid w:val="000C01BE"/>
    <w:rsid w:val="000C7420"/>
    <w:rsid w:val="000E55FC"/>
    <w:rsid w:val="000F120A"/>
    <w:rsid w:val="000F7E19"/>
    <w:rsid w:val="00115877"/>
    <w:rsid w:val="001167FF"/>
    <w:rsid w:val="00116A50"/>
    <w:rsid w:val="00117339"/>
    <w:rsid w:val="00126747"/>
    <w:rsid w:val="0015044F"/>
    <w:rsid w:val="00152A27"/>
    <w:rsid w:val="00155A7C"/>
    <w:rsid w:val="00157C9E"/>
    <w:rsid w:val="00164337"/>
    <w:rsid w:val="0016606F"/>
    <w:rsid w:val="0018220B"/>
    <w:rsid w:val="00182B69"/>
    <w:rsid w:val="0018647E"/>
    <w:rsid w:val="00186C22"/>
    <w:rsid w:val="0019466C"/>
    <w:rsid w:val="001958BA"/>
    <w:rsid w:val="001A3A17"/>
    <w:rsid w:val="001A3B5B"/>
    <w:rsid w:val="001B752C"/>
    <w:rsid w:val="001B7BD3"/>
    <w:rsid w:val="001C1333"/>
    <w:rsid w:val="001C20AE"/>
    <w:rsid w:val="001C2975"/>
    <w:rsid w:val="001E1FB2"/>
    <w:rsid w:val="001E7C0E"/>
    <w:rsid w:val="001F09C0"/>
    <w:rsid w:val="001F5DCC"/>
    <w:rsid w:val="00200EC3"/>
    <w:rsid w:val="002035FC"/>
    <w:rsid w:val="00213561"/>
    <w:rsid w:val="002143B6"/>
    <w:rsid w:val="002146BC"/>
    <w:rsid w:val="002223CC"/>
    <w:rsid w:val="00224BC2"/>
    <w:rsid w:val="00225093"/>
    <w:rsid w:val="00230764"/>
    <w:rsid w:val="002419A6"/>
    <w:rsid w:val="00243549"/>
    <w:rsid w:val="0025353F"/>
    <w:rsid w:val="00253F4C"/>
    <w:rsid w:val="00255680"/>
    <w:rsid w:val="002579F9"/>
    <w:rsid w:val="00265560"/>
    <w:rsid w:val="00265E07"/>
    <w:rsid w:val="00266EFD"/>
    <w:rsid w:val="0028561D"/>
    <w:rsid w:val="002932FB"/>
    <w:rsid w:val="00295510"/>
    <w:rsid w:val="00296C94"/>
    <w:rsid w:val="002A2C58"/>
    <w:rsid w:val="002A5A5D"/>
    <w:rsid w:val="002B00FA"/>
    <w:rsid w:val="002B0AE5"/>
    <w:rsid w:val="002B3044"/>
    <w:rsid w:val="002C1EB7"/>
    <w:rsid w:val="002D0035"/>
    <w:rsid w:val="002E210C"/>
    <w:rsid w:val="002F2787"/>
    <w:rsid w:val="0030096D"/>
    <w:rsid w:val="003119B4"/>
    <w:rsid w:val="00331875"/>
    <w:rsid w:val="00343D20"/>
    <w:rsid w:val="00360D62"/>
    <w:rsid w:val="00362A4F"/>
    <w:rsid w:val="003735C4"/>
    <w:rsid w:val="0037433F"/>
    <w:rsid w:val="00375143"/>
    <w:rsid w:val="00375DE9"/>
    <w:rsid w:val="00377003"/>
    <w:rsid w:val="00380502"/>
    <w:rsid w:val="003822CD"/>
    <w:rsid w:val="003A5314"/>
    <w:rsid w:val="003A5580"/>
    <w:rsid w:val="003C342D"/>
    <w:rsid w:val="003C53D5"/>
    <w:rsid w:val="003D0E54"/>
    <w:rsid w:val="003D58BC"/>
    <w:rsid w:val="003E1782"/>
    <w:rsid w:val="003E5043"/>
    <w:rsid w:val="003E7A30"/>
    <w:rsid w:val="003F510F"/>
    <w:rsid w:val="003F51CF"/>
    <w:rsid w:val="00404A93"/>
    <w:rsid w:val="004124A2"/>
    <w:rsid w:val="00424566"/>
    <w:rsid w:val="004262EF"/>
    <w:rsid w:val="0042761A"/>
    <w:rsid w:val="00427B2C"/>
    <w:rsid w:val="00427DB2"/>
    <w:rsid w:val="004321A4"/>
    <w:rsid w:val="004374EC"/>
    <w:rsid w:val="00443BFE"/>
    <w:rsid w:val="00447FB5"/>
    <w:rsid w:val="00451D5C"/>
    <w:rsid w:val="004544E5"/>
    <w:rsid w:val="00455811"/>
    <w:rsid w:val="0045586D"/>
    <w:rsid w:val="004653A3"/>
    <w:rsid w:val="00471651"/>
    <w:rsid w:val="00472C18"/>
    <w:rsid w:val="0047623C"/>
    <w:rsid w:val="0048046B"/>
    <w:rsid w:val="00492AAC"/>
    <w:rsid w:val="004950A8"/>
    <w:rsid w:val="00497CD8"/>
    <w:rsid w:val="004A3D77"/>
    <w:rsid w:val="004A71C9"/>
    <w:rsid w:val="004C4647"/>
    <w:rsid w:val="004D4C21"/>
    <w:rsid w:val="004D6CFB"/>
    <w:rsid w:val="004D715A"/>
    <w:rsid w:val="004E1E59"/>
    <w:rsid w:val="004E458E"/>
    <w:rsid w:val="004E473F"/>
    <w:rsid w:val="00507892"/>
    <w:rsid w:val="00516695"/>
    <w:rsid w:val="00517D47"/>
    <w:rsid w:val="0052007D"/>
    <w:rsid w:val="00522484"/>
    <w:rsid w:val="0052329C"/>
    <w:rsid w:val="00523301"/>
    <w:rsid w:val="00523B45"/>
    <w:rsid w:val="0054173E"/>
    <w:rsid w:val="00543133"/>
    <w:rsid w:val="005558E6"/>
    <w:rsid w:val="005735A9"/>
    <w:rsid w:val="00577C21"/>
    <w:rsid w:val="00594027"/>
    <w:rsid w:val="00597615"/>
    <w:rsid w:val="005A5944"/>
    <w:rsid w:val="005C2C04"/>
    <w:rsid w:val="005C6CC6"/>
    <w:rsid w:val="005D20DF"/>
    <w:rsid w:val="005D2F37"/>
    <w:rsid w:val="005D51DA"/>
    <w:rsid w:val="005E0AB9"/>
    <w:rsid w:val="005E0E81"/>
    <w:rsid w:val="005E5A19"/>
    <w:rsid w:val="005E677B"/>
    <w:rsid w:val="005F5D96"/>
    <w:rsid w:val="00602941"/>
    <w:rsid w:val="00607784"/>
    <w:rsid w:val="0061268A"/>
    <w:rsid w:val="00612BF0"/>
    <w:rsid w:val="00616886"/>
    <w:rsid w:val="00625A95"/>
    <w:rsid w:val="00634CB5"/>
    <w:rsid w:val="00650A8B"/>
    <w:rsid w:val="00650ED5"/>
    <w:rsid w:val="006513D8"/>
    <w:rsid w:val="00654436"/>
    <w:rsid w:val="00666BF3"/>
    <w:rsid w:val="0067232E"/>
    <w:rsid w:val="006732C4"/>
    <w:rsid w:val="00677D6C"/>
    <w:rsid w:val="00682597"/>
    <w:rsid w:val="006911AE"/>
    <w:rsid w:val="00692AC3"/>
    <w:rsid w:val="006A4D4E"/>
    <w:rsid w:val="006B0CE8"/>
    <w:rsid w:val="006C080F"/>
    <w:rsid w:val="006C0B31"/>
    <w:rsid w:val="006C1A21"/>
    <w:rsid w:val="006C6FCB"/>
    <w:rsid w:val="006D1EFC"/>
    <w:rsid w:val="006D6EF2"/>
    <w:rsid w:val="006E31AA"/>
    <w:rsid w:val="006F3298"/>
    <w:rsid w:val="0070136F"/>
    <w:rsid w:val="00703EB9"/>
    <w:rsid w:val="0070789A"/>
    <w:rsid w:val="007215D5"/>
    <w:rsid w:val="00724A31"/>
    <w:rsid w:val="00726C0C"/>
    <w:rsid w:val="00740A8A"/>
    <w:rsid w:val="007702B2"/>
    <w:rsid w:val="0077431F"/>
    <w:rsid w:val="00784AA6"/>
    <w:rsid w:val="00784AD7"/>
    <w:rsid w:val="00785280"/>
    <w:rsid w:val="00791469"/>
    <w:rsid w:val="00791ABF"/>
    <w:rsid w:val="007937BA"/>
    <w:rsid w:val="00794A5A"/>
    <w:rsid w:val="00795FC9"/>
    <w:rsid w:val="00797DC4"/>
    <w:rsid w:val="007A08EE"/>
    <w:rsid w:val="007A2892"/>
    <w:rsid w:val="007B03E2"/>
    <w:rsid w:val="007C151D"/>
    <w:rsid w:val="007C4A5E"/>
    <w:rsid w:val="007D6A7A"/>
    <w:rsid w:val="007E18EB"/>
    <w:rsid w:val="00804FE8"/>
    <w:rsid w:val="0080767D"/>
    <w:rsid w:val="00807FB3"/>
    <w:rsid w:val="00816960"/>
    <w:rsid w:val="0082300B"/>
    <w:rsid w:val="00840978"/>
    <w:rsid w:val="008546B1"/>
    <w:rsid w:val="00857036"/>
    <w:rsid w:val="0085712A"/>
    <w:rsid w:val="00862997"/>
    <w:rsid w:val="00866A74"/>
    <w:rsid w:val="00867D09"/>
    <w:rsid w:val="00872646"/>
    <w:rsid w:val="00873B6D"/>
    <w:rsid w:val="00874879"/>
    <w:rsid w:val="008779C8"/>
    <w:rsid w:val="00882E0F"/>
    <w:rsid w:val="008A6632"/>
    <w:rsid w:val="008A6980"/>
    <w:rsid w:val="008B2327"/>
    <w:rsid w:val="008C5158"/>
    <w:rsid w:val="008C7354"/>
    <w:rsid w:val="008C7B94"/>
    <w:rsid w:val="008D34FB"/>
    <w:rsid w:val="008D375C"/>
    <w:rsid w:val="008F22CD"/>
    <w:rsid w:val="0090180A"/>
    <w:rsid w:val="009051B3"/>
    <w:rsid w:val="00912368"/>
    <w:rsid w:val="00923295"/>
    <w:rsid w:val="009241EE"/>
    <w:rsid w:val="009268E8"/>
    <w:rsid w:val="00930380"/>
    <w:rsid w:val="0094108C"/>
    <w:rsid w:val="00944D77"/>
    <w:rsid w:val="0095157D"/>
    <w:rsid w:val="00952139"/>
    <w:rsid w:val="00955350"/>
    <w:rsid w:val="0096094B"/>
    <w:rsid w:val="0096265E"/>
    <w:rsid w:val="00970982"/>
    <w:rsid w:val="009737E8"/>
    <w:rsid w:val="00975CC8"/>
    <w:rsid w:val="00977C40"/>
    <w:rsid w:val="0098750A"/>
    <w:rsid w:val="00995170"/>
    <w:rsid w:val="009A42F6"/>
    <w:rsid w:val="009B008A"/>
    <w:rsid w:val="009B1D36"/>
    <w:rsid w:val="009B7DDB"/>
    <w:rsid w:val="009C3584"/>
    <w:rsid w:val="009C42FF"/>
    <w:rsid w:val="009C5948"/>
    <w:rsid w:val="009D3D78"/>
    <w:rsid w:val="009E3A3E"/>
    <w:rsid w:val="009F2E89"/>
    <w:rsid w:val="009F305D"/>
    <w:rsid w:val="00A0032C"/>
    <w:rsid w:val="00A136D9"/>
    <w:rsid w:val="00A220FB"/>
    <w:rsid w:val="00A26444"/>
    <w:rsid w:val="00A27915"/>
    <w:rsid w:val="00A348CA"/>
    <w:rsid w:val="00A3496A"/>
    <w:rsid w:val="00A56C67"/>
    <w:rsid w:val="00A6436B"/>
    <w:rsid w:val="00A652E7"/>
    <w:rsid w:val="00A6611B"/>
    <w:rsid w:val="00A665E6"/>
    <w:rsid w:val="00A66860"/>
    <w:rsid w:val="00A7436D"/>
    <w:rsid w:val="00A80419"/>
    <w:rsid w:val="00A95F7D"/>
    <w:rsid w:val="00AA527A"/>
    <w:rsid w:val="00AB66CE"/>
    <w:rsid w:val="00AC2891"/>
    <w:rsid w:val="00AC3924"/>
    <w:rsid w:val="00AD4265"/>
    <w:rsid w:val="00AD7AA9"/>
    <w:rsid w:val="00AE4395"/>
    <w:rsid w:val="00AE5E3F"/>
    <w:rsid w:val="00AF01AE"/>
    <w:rsid w:val="00AF41F7"/>
    <w:rsid w:val="00B01FFB"/>
    <w:rsid w:val="00B035E9"/>
    <w:rsid w:val="00B064A3"/>
    <w:rsid w:val="00B1742E"/>
    <w:rsid w:val="00B17B19"/>
    <w:rsid w:val="00B215DC"/>
    <w:rsid w:val="00B26358"/>
    <w:rsid w:val="00B275D2"/>
    <w:rsid w:val="00B43320"/>
    <w:rsid w:val="00B45E32"/>
    <w:rsid w:val="00B4632C"/>
    <w:rsid w:val="00B545AE"/>
    <w:rsid w:val="00B606F1"/>
    <w:rsid w:val="00B60BE0"/>
    <w:rsid w:val="00B658BA"/>
    <w:rsid w:val="00B71B91"/>
    <w:rsid w:val="00B74295"/>
    <w:rsid w:val="00B83773"/>
    <w:rsid w:val="00B83A5F"/>
    <w:rsid w:val="00B861D9"/>
    <w:rsid w:val="00B9305E"/>
    <w:rsid w:val="00B934A3"/>
    <w:rsid w:val="00B95315"/>
    <w:rsid w:val="00BA11CF"/>
    <w:rsid w:val="00BA4B5B"/>
    <w:rsid w:val="00BB6509"/>
    <w:rsid w:val="00BC07C6"/>
    <w:rsid w:val="00BC09B3"/>
    <w:rsid w:val="00BD3E88"/>
    <w:rsid w:val="00BE1EFC"/>
    <w:rsid w:val="00BE631B"/>
    <w:rsid w:val="00BF5920"/>
    <w:rsid w:val="00C02AAC"/>
    <w:rsid w:val="00C0342E"/>
    <w:rsid w:val="00C124AC"/>
    <w:rsid w:val="00C22583"/>
    <w:rsid w:val="00C23463"/>
    <w:rsid w:val="00C23DEB"/>
    <w:rsid w:val="00C33C18"/>
    <w:rsid w:val="00C40662"/>
    <w:rsid w:val="00C4371B"/>
    <w:rsid w:val="00C47585"/>
    <w:rsid w:val="00C503C8"/>
    <w:rsid w:val="00C5319B"/>
    <w:rsid w:val="00C54364"/>
    <w:rsid w:val="00C72DE0"/>
    <w:rsid w:val="00C72E4A"/>
    <w:rsid w:val="00C73184"/>
    <w:rsid w:val="00C850BE"/>
    <w:rsid w:val="00C91637"/>
    <w:rsid w:val="00CA676F"/>
    <w:rsid w:val="00CA7FD0"/>
    <w:rsid w:val="00CB5085"/>
    <w:rsid w:val="00CB6EBE"/>
    <w:rsid w:val="00CC6833"/>
    <w:rsid w:val="00CD7901"/>
    <w:rsid w:val="00CE1C0E"/>
    <w:rsid w:val="00CE61B1"/>
    <w:rsid w:val="00CE6C1F"/>
    <w:rsid w:val="00CF0E1C"/>
    <w:rsid w:val="00CF6D84"/>
    <w:rsid w:val="00D077B7"/>
    <w:rsid w:val="00D24A6B"/>
    <w:rsid w:val="00D2739D"/>
    <w:rsid w:val="00D31166"/>
    <w:rsid w:val="00D352FD"/>
    <w:rsid w:val="00D36027"/>
    <w:rsid w:val="00D4111C"/>
    <w:rsid w:val="00D43834"/>
    <w:rsid w:val="00D5272C"/>
    <w:rsid w:val="00D52DFB"/>
    <w:rsid w:val="00D56754"/>
    <w:rsid w:val="00D6381A"/>
    <w:rsid w:val="00D64AAA"/>
    <w:rsid w:val="00D663F4"/>
    <w:rsid w:val="00D72C40"/>
    <w:rsid w:val="00D738FC"/>
    <w:rsid w:val="00D75F8F"/>
    <w:rsid w:val="00D8652D"/>
    <w:rsid w:val="00D94BD6"/>
    <w:rsid w:val="00D96FFB"/>
    <w:rsid w:val="00DA0B77"/>
    <w:rsid w:val="00DA3FF7"/>
    <w:rsid w:val="00DB3288"/>
    <w:rsid w:val="00DB667A"/>
    <w:rsid w:val="00DB6A8C"/>
    <w:rsid w:val="00DC7946"/>
    <w:rsid w:val="00DC7FFB"/>
    <w:rsid w:val="00DD3836"/>
    <w:rsid w:val="00DD7CA2"/>
    <w:rsid w:val="00DE622A"/>
    <w:rsid w:val="00DF0CEE"/>
    <w:rsid w:val="00DF0D3F"/>
    <w:rsid w:val="00E030AF"/>
    <w:rsid w:val="00E07011"/>
    <w:rsid w:val="00E15EF6"/>
    <w:rsid w:val="00E213BC"/>
    <w:rsid w:val="00E21FE1"/>
    <w:rsid w:val="00E23A1B"/>
    <w:rsid w:val="00E37AE9"/>
    <w:rsid w:val="00E37CB9"/>
    <w:rsid w:val="00E40D8D"/>
    <w:rsid w:val="00E41210"/>
    <w:rsid w:val="00E55350"/>
    <w:rsid w:val="00E56F42"/>
    <w:rsid w:val="00E61766"/>
    <w:rsid w:val="00E633AC"/>
    <w:rsid w:val="00E6562C"/>
    <w:rsid w:val="00E7085A"/>
    <w:rsid w:val="00E73B3D"/>
    <w:rsid w:val="00E80893"/>
    <w:rsid w:val="00E926C8"/>
    <w:rsid w:val="00EA6D20"/>
    <w:rsid w:val="00EB2F0F"/>
    <w:rsid w:val="00EB3691"/>
    <w:rsid w:val="00EB5890"/>
    <w:rsid w:val="00EB74E6"/>
    <w:rsid w:val="00EC365D"/>
    <w:rsid w:val="00ED11B3"/>
    <w:rsid w:val="00ED66CF"/>
    <w:rsid w:val="00EE1470"/>
    <w:rsid w:val="00EE5679"/>
    <w:rsid w:val="00F02B5D"/>
    <w:rsid w:val="00F02D83"/>
    <w:rsid w:val="00F1325A"/>
    <w:rsid w:val="00F147E6"/>
    <w:rsid w:val="00F25490"/>
    <w:rsid w:val="00F34DB5"/>
    <w:rsid w:val="00F3517C"/>
    <w:rsid w:val="00F54126"/>
    <w:rsid w:val="00F549AD"/>
    <w:rsid w:val="00F55CAE"/>
    <w:rsid w:val="00F57C16"/>
    <w:rsid w:val="00F624AB"/>
    <w:rsid w:val="00F740E8"/>
    <w:rsid w:val="00F74EEF"/>
    <w:rsid w:val="00F75D5D"/>
    <w:rsid w:val="00F83D3F"/>
    <w:rsid w:val="00F93588"/>
    <w:rsid w:val="00F94432"/>
    <w:rsid w:val="00FA018C"/>
    <w:rsid w:val="00FA11E0"/>
    <w:rsid w:val="00FB25E5"/>
    <w:rsid w:val="00FC0864"/>
    <w:rsid w:val="00FC1A82"/>
    <w:rsid w:val="00FD1709"/>
    <w:rsid w:val="00FD618A"/>
    <w:rsid w:val="00FD6E4E"/>
    <w:rsid w:val="00FE072B"/>
    <w:rsid w:val="00FE4513"/>
    <w:rsid w:val="00FF6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C16"/>
    <w:rPr>
      <w:rFonts w:ascii="Times New Roman" w:eastAsia="宋体" w:hAnsi="Times New Roman" w:cs="Times New Roman"/>
      <w:sz w:val="18"/>
      <w:szCs w:val="18"/>
    </w:rPr>
  </w:style>
  <w:style w:type="paragraph" w:styleId="a4">
    <w:name w:val="footer"/>
    <w:basedOn w:val="a"/>
    <w:link w:val="Char0"/>
    <w:uiPriority w:val="99"/>
    <w:semiHidden/>
    <w:unhideWhenUsed/>
    <w:rsid w:val="00F57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C16"/>
    <w:rPr>
      <w:rFonts w:ascii="Times New Roman" w:eastAsia="宋体" w:hAnsi="Times New Roman" w:cs="Times New Roman"/>
      <w:sz w:val="18"/>
      <w:szCs w:val="18"/>
    </w:rPr>
  </w:style>
  <w:style w:type="paragraph" w:styleId="a5">
    <w:name w:val="List Paragraph"/>
    <w:basedOn w:val="a"/>
    <w:uiPriority w:val="34"/>
    <w:qFormat/>
    <w:rsid w:val="00CA7FD0"/>
    <w:pPr>
      <w:ind w:firstLineChars="200" w:firstLine="420"/>
    </w:pPr>
    <w:rPr>
      <w:rFonts w:asciiTheme="minorHAnsi" w:eastAsiaTheme="minorEastAsia" w:hAnsiTheme="minorHAnsi" w:cstheme="minorBidi"/>
      <w:szCs w:val="22"/>
    </w:rPr>
  </w:style>
  <w:style w:type="paragraph" w:styleId="a6">
    <w:name w:val="Normal (Web)"/>
    <w:basedOn w:val="a"/>
    <w:uiPriority w:val="99"/>
    <w:qFormat/>
    <w:rsid w:val="00594027"/>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rsid w:val="003E7A30"/>
  </w:style>
  <w:style w:type="paragraph" w:customStyle="1" w:styleId="A7">
    <w:name w:val="正文 A"/>
    <w:qFormat/>
    <w:rsid w:val="009737E8"/>
    <w:pPr>
      <w:widowControl w:val="0"/>
      <w:jc w:val="both"/>
    </w:pPr>
    <w:rPr>
      <w:rFonts w:ascii="Calibri" w:eastAsia="Arial Unicode MS" w:hAnsi="Calibri" w:cs="Arial Unicode MS"/>
      <w:color w:val="000000"/>
      <w:szCs w:val="21"/>
      <w:u w:color="000000"/>
    </w:rPr>
  </w:style>
  <w:style w:type="table" w:styleId="a8">
    <w:name w:val="Table Grid"/>
    <w:basedOn w:val="a1"/>
    <w:qFormat/>
    <w:rsid w:val="0047623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basedOn w:val="a"/>
    <w:uiPriority w:val="99"/>
    <w:qFormat/>
    <w:rsid w:val="0047623C"/>
    <w:pPr>
      <w:ind w:leftChars="200" w:left="420"/>
    </w:pPr>
    <w:rPr>
      <w:rFonts w:asciiTheme="minorHAnsi" w:eastAsiaTheme="minorEastAsia" w:hAnsiTheme="minorHAnsi" w:cstheme="minorBidi"/>
      <w:szCs w:val="22"/>
    </w:rPr>
  </w:style>
  <w:style w:type="paragraph" w:customStyle="1" w:styleId="Char1">
    <w:name w:val="Char"/>
    <w:basedOn w:val="a"/>
    <w:rsid w:val="00522484"/>
    <w:pPr>
      <w:keepNext/>
      <w:keepLines/>
      <w:snapToGrid w:val="0"/>
      <w:spacing w:line="360" w:lineRule="auto"/>
      <w:ind w:firstLine="200"/>
      <w:outlineLvl w:val="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a.jxau.edu.cn/oa6/xxFile/javascript:openDocByNewWin('%3cb%3e%E5%AD%A6%E6%A0%A1%E6%96%87%E4%BB%B6%3c/b%3e','/keryec/xxwj.nsf/*/9DE918FCBF3CC3BB48258563002CBA43?OpenDocument&amp;opentype=window');" TargetMode="External"/><Relationship Id="rId3" Type="http://schemas.openxmlformats.org/officeDocument/2006/relationships/settings" Target="settings.xml"/><Relationship Id="rId7" Type="http://schemas.openxmlformats.org/officeDocument/2006/relationships/hyperlink" Target="https://baike.baidu.com/item/%E4%BA%A4%E5%8F%89%E5%AD%A6%E7%A7%91/12136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a.jxau.edu.cn/pageoffice/okaysoft/download.jsp?fileName=94D0A06AA719B530482586A2001011F4&amp;fileTitle=%E5%85%B3%E4%BA%8E%E6%88%90%E7%AB%8B%E3%80%81%E5%8F%98%E6%9B%B4%E5%8F%8A%E7%BB%84%E5%BB%BA%E4%B8%80%E6%89%B9%E6%A0%A1%E7%BA%A7%E7%A7%91%E7%A0%94%E6%9C%BA%E6%9E%84%E3%80%81%E9%9D%92%E5%B9%B4%E7%A7%91%E6%8A%80%E5%88%9B%E6%96%B0%E5%9B%A2%E9%98%9F%E7%9A%84%E9%80%9A%E7%9F%A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090E-F4A5-4FE3-BA65-7B061498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7720</Words>
  <Characters>44005</Characters>
  <Application>Microsoft Office Word</Application>
  <DocSecurity>0</DocSecurity>
  <Lines>366</Lines>
  <Paragraphs>103</Paragraphs>
  <ScaleCrop>false</ScaleCrop>
  <Company/>
  <LinksUpToDate>false</LinksUpToDate>
  <CharactersWithSpaces>51622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2022-11-01T07:19:00Z</dcterms:created>
  <dcterms:modified xsi:type="dcterms:W3CDTF">2022-11-01T07:19:00Z</dcterms:modified>
</cp:coreProperties>
</file>